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442" w:rsidRPr="00B66977" w:rsidRDefault="00511442" w:rsidP="00D14695">
      <w:pPr>
        <w:pStyle w:val="Bezodstpw"/>
      </w:pPr>
      <w:bookmarkStart w:id="0" w:name="_Toc217172812"/>
      <w:bookmarkStart w:id="1" w:name="_Toc485369951"/>
      <w:bookmarkStart w:id="2" w:name="_Toc455468710"/>
      <w:r>
        <w:t>EGZ.</w:t>
      </w:r>
      <w:bookmarkStart w:id="3" w:name="_GoBack"/>
      <w:bookmarkEnd w:id="3"/>
      <w:r>
        <w:t>1                                                                                                                 NR PROJ. 2023-</w:t>
      </w:r>
      <w:r w:rsidR="0062383C">
        <w:t>07</w:t>
      </w:r>
      <w:r w:rsidRPr="00B66977">
        <w:tab/>
      </w:r>
      <w:r w:rsidRPr="00B66977">
        <w:tab/>
      </w:r>
      <w:r w:rsidRPr="00B66977">
        <w:tab/>
      </w:r>
      <w:bookmarkEnd w:id="0"/>
    </w:p>
    <w:p w:rsidR="00511442" w:rsidRPr="000D2BA5" w:rsidRDefault="00511442" w:rsidP="00511442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38"/>
        </w:tabs>
        <w:rPr>
          <w:b/>
        </w:rPr>
      </w:pPr>
      <w:r w:rsidRPr="000D2BA5">
        <w:rPr>
          <w:b/>
          <w:bCs/>
        </w:rPr>
        <w:t>OBIEKT :</w:t>
      </w:r>
      <w:r w:rsidRPr="000D2BA5">
        <w:rPr>
          <w:b/>
        </w:rPr>
        <w:tab/>
      </w:r>
      <w:r w:rsidRPr="000D2BA5">
        <w:rPr>
          <w:b/>
        </w:rPr>
        <w:tab/>
        <w:t>BUDYN</w:t>
      </w:r>
      <w:r w:rsidR="008E3714">
        <w:rPr>
          <w:b/>
        </w:rPr>
        <w:t>EK</w:t>
      </w:r>
      <w:r w:rsidRPr="000D2BA5">
        <w:rPr>
          <w:b/>
        </w:rPr>
        <w:t xml:space="preserve"> </w:t>
      </w:r>
      <w:r w:rsidR="00E86AA9">
        <w:rPr>
          <w:b/>
        </w:rPr>
        <w:t>ZAKŁADU GOSPODARKI KOMUNALNEJ I MIESZKANIOWEJ</w:t>
      </w:r>
      <w:r>
        <w:rPr>
          <w:b/>
        </w:rPr>
        <w:tab/>
      </w:r>
    </w:p>
    <w:p w:rsidR="00511442" w:rsidRDefault="00511442" w:rsidP="00511442">
      <w:pPr>
        <w:pStyle w:val="Bezodstpw"/>
      </w:pPr>
      <w:r>
        <w:tab/>
      </w:r>
      <w:r>
        <w:tab/>
      </w:r>
      <w:r>
        <w:tab/>
        <w:t>Kat</w:t>
      </w:r>
      <w:r w:rsidR="008E3714">
        <w:t>egoria obiektu budowlanego  XII</w:t>
      </w:r>
    </w:p>
    <w:p w:rsidR="00511442" w:rsidRDefault="00511442" w:rsidP="00511442">
      <w:pPr>
        <w:pStyle w:val="Bezodstpw"/>
      </w:pPr>
      <w:r>
        <w:tab/>
      </w:r>
      <w:r>
        <w:tab/>
      </w:r>
      <w:r>
        <w:tab/>
        <w:t xml:space="preserve">Działka nr </w:t>
      </w:r>
      <w:r w:rsidR="0062383C">
        <w:t xml:space="preserve">419, 418/1, 418/21 obręb </w:t>
      </w:r>
      <w:r w:rsidR="0099499E">
        <w:t>0021</w:t>
      </w:r>
    </w:p>
    <w:p w:rsidR="00511442" w:rsidRPr="00541BD4" w:rsidRDefault="00511442" w:rsidP="00511442">
      <w:pPr>
        <w:pStyle w:val="Bezodstpw"/>
        <w:rPr>
          <w:color w:val="FF0000"/>
        </w:rPr>
      </w:pPr>
      <w:r>
        <w:tab/>
      </w:r>
    </w:p>
    <w:p w:rsidR="00511442" w:rsidRPr="00541BD4" w:rsidRDefault="00511442" w:rsidP="00511442">
      <w:pPr>
        <w:rPr>
          <w:b/>
        </w:rPr>
      </w:pPr>
      <w:r w:rsidRPr="00541BD4">
        <w:rPr>
          <w:b/>
          <w:bCs/>
        </w:rPr>
        <w:t xml:space="preserve">ADRES :  </w:t>
      </w:r>
      <w:r w:rsidRPr="00541BD4">
        <w:rPr>
          <w:b/>
        </w:rPr>
        <w:tab/>
      </w:r>
      <w:r w:rsidRPr="00541BD4">
        <w:rPr>
          <w:b/>
        </w:rPr>
        <w:tab/>
      </w:r>
      <w:r w:rsidR="0099499E">
        <w:rPr>
          <w:b/>
        </w:rPr>
        <w:t>59-305 RUDNA</w:t>
      </w:r>
      <w:r>
        <w:rPr>
          <w:b/>
        </w:rPr>
        <w:t xml:space="preserve">; </w:t>
      </w:r>
      <w:r w:rsidR="0099499E">
        <w:rPr>
          <w:b/>
        </w:rPr>
        <w:t>PL</w:t>
      </w:r>
      <w:r>
        <w:rPr>
          <w:b/>
        </w:rPr>
        <w:t xml:space="preserve">. </w:t>
      </w:r>
      <w:r w:rsidR="00BE1DF5">
        <w:rPr>
          <w:b/>
        </w:rPr>
        <w:t>ZWYCIĘSTWA 5, PL. KOŚCIELNY 6</w:t>
      </w:r>
    </w:p>
    <w:p w:rsidR="00511442" w:rsidRPr="00A3331E" w:rsidRDefault="00511442" w:rsidP="00511442">
      <w:pPr>
        <w:pStyle w:val="Bezodstpw"/>
        <w:rPr>
          <w:b/>
        </w:rPr>
      </w:pPr>
      <w:r w:rsidRPr="000D2BA5">
        <w:rPr>
          <w:b/>
        </w:rPr>
        <w:t>INWESTOR :</w:t>
      </w:r>
      <w:r w:rsidRPr="00B66977">
        <w:t xml:space="preserve"> </w:t>
      </w:r>
      <w:r>
        <w:t xml:space="preserve">                   </w:t>
      </w:r>
      <w:r>
        <w:rPr>
          <w:b/>
        </w:rPr>
        <w:t xml:space="preserve">ZAKŁAD </w:t>
      </w:r>
      <w:r w:rsidR="00BE1DF5">
        <w:rPr>
          <w:b/>
        </w:rPr>
        <w:t>GOSPODARKI KOMUNALNEJ I MIESZKANIOWEJ</w:t>
      </w:r>
    </w:p>
    <w:p w:rsidR="00511442" w:rsidRPr="00A3331E" w:rsidRDefault="00511442" w:rsidP="00511442">
      <w:pPr>
        <w:pStyle w:val="Bezodstpw"/>
        <w:rPr>
          <w:b/>
        </w:rPr>
      </w:pPr>
      <w:r w:rsidRPr="00A3331E">
        <w:rPr>
          <w:b/>
        </w:rPr>
        <w:t xml:space="preserve">                                          </w:t>
      </w:r>
      <w:r w:rsidR="00BE1DF5">
        <w:rPr>
          <w:b/>
        </w:rPr>
        <w:t>59-305 RUDNA, PL. ZWYCIĘSTWA 5</w:t>
      </w:r>
    </w:p>
    <w:p w:rsidR="00511442" w:rsidRDefault="00511442" w:rsidP="00511442">
      <w:pPr>
        <w:ind w:left="1560" w:hanging="1560"/>
        <w:rPr>
          <w:b/>
          <w:bCs/>
        </w:rPr>
      </w:pPr>
    </w:p>
    <w:p w:rsidR="00511442" w:rsidRPr="0055368F" w:rsidRDefault="00511442" w:rsidP="00511442">
      <w:pPr>
        <w:ind w:left="1560" w:hanging="1560"/>
        <w:rPr>
          <w:b/>
          <w:color w:val="C00000"/>
          <w:sz w:val="32"/>
          <w:szCs w:val="32"/>
        </w:rPr>
      </w:pPr>
      <w:r w:rsidRPr="00B66977">
        <w:rPr>
          <w:b/>
          <w:bCs/>
        </w:rPr>
        <w:t>STADIUM :</w:t>
      </w:r>
      <w:r w:rsidR="00A64860">
        <w:tab/>
        <w:t xml:space="preserve">         </w:t>
      </w:r>
      <w:r w:rsidRPr="0055368F">
        <w:rPr>
          <w:b/>
          <w:color w:val="C00000"/>
          <w:sz w:val="32"/>
          <w:szCs w:val="32"/>
        </w:rPr>
        <w:t xml:space="preserve">PROJEKT </w:t>
      </w:r>
      <w:r w:rsidR="0055368F" w:rsidRPr="0055368F">
        <w:rPr>
          <w:b/>
          <w:color w:val="C00000"/>
          <w:sz w:val="32"/>
          <w:szCs w:val="32"/>
        </w:rPr>
        <w:t>WYKONAWCZY</w:t>
      </w:r>
    </w:p>
    <w:p w:rsidR="00511442" w:rsidRDefault="00511442" w:rsidP="00511442">
      <w:pPr>
        <w:rPr>
          <w:b/>
          <w:bCs/>
        </w:rPr>
      </w:pPr>
      <w:bookmarkStart w:id="4" w:name="_Toc217172813"/>
      <w:bookmarkStart w:id="5" w:name="_Toc232490024"/>
      <w:bookmarkStart w:id="6" w:name="_Toc232570156"/>
      <w:bookmarkStart w:id="7" w:name="_Toc336514845"/>
      <w:bookmarkStart w:id="8" w:name="_Toc336515204"/>
      <w:bookmarkStart w:id="9" w:name="_Toc336517130"/>
    </w:p>
    <w:p w:rsidR="00511442" w:rsidRPr="0055368F" w:rsidRDefault="00511442" w:rsidP="00511442">
      <w:pPr>
        <w:ind w:left="1560" w:hanging="1560"/>
        <w:jc w:val="center"/>
        <w:rPr>
          <w:b/>
          <w:color w:val="C00000"/>
          <w:sz w:val="40"/>
          <w:szCs w:val="40"/>
        </w:rPr>
      </w:pPr>
      <w:r w:rsidRPr="00B66977">
        <w:rPr>
          <w:b/>
          <w:bCs/>
        </w:rPr>
        <w:t xml:space="preserve">TEMAT :      </w:t>
      </w:r>
      <w:bookmarkEnd w:id="4"/>
      <w:bookmarkEnd w:id="5"/>
      <w:bookmarkEnd w:id="6"/>
      <w:bookmarkEnd w:id="7"/>
      <w:bookmarkEnd w:id="8"/>
      <w:bookmarkEnd w:id="9"/>
      <w:r>
        <w:rPr>
          <w:b/>
          <w:bCs/>
        </w:rPr>
        <w:tab/>
      </w:r>
      <w:bookmarkStart w:id="10" w:name="_Toc217172814"/>
      <w:bookmarkStart w:id="11" w:name="_Toc232490025"/>
      <w:bookmarkStart w:id="12" w:name="_Toc232570157"/>
      <w:bookmarkStart w:id="13" w:name="_Toc336514846"/>
      <w:bookmarkStart w:id="14" w:name="_Toc336515205"/>
      <w:bookmarkStart w:id="15" w:name="_Toc336517131"/>
      <w:bookmarkEnd w:id="10"/>
      <w:bookmarkEnd w:id="11"/>
      <w:bookmarkEnd w:id="12"/>
      <w:bookmarkEnd w:id="13"/>
      <w:bookmarkEnd w:id="14"/>
      <w:bookmarkEnd w:id="15"/>
      <w:r w:rsidR="00A64860">
        <w:rPr>
          <w:b/>
          <w:bCs/>
        </w:rPr>
        <w:t xml:space="preserve">   </w:t>
      </w:r>
      <w:r w:rsidR="00BE1DF5" w:rsidRPr="0055368F">
        <w:rPr>
          <w:b/>
          <w:color w:val="C00000"/>
          <w:sz w:val="40"/>
          <w:szCs w:val="40"/>
        </w:rPr>
        <w:t xml:space="preserve">INSTALACJA KLIMATYZACJI W BUDYNKACH </w:t>
      </w:r>
      <w:r w:rsidR="00A64860" w:rsidRPr="0055368F">
        <w:rPr>
          <w:b/>
          <w:color w:val="C00000"/>
          <w:sz w:val="40"/>
          <w:szCs w:val="40"/>
        </w:rPr>
        <w:t xml:space="preserve">       </w:t>
      </w:r>
      <w:r w:rsidR="00D72C02" w:rsidRPr="0055368F">
        <w:rPr>
          <w:b/>
          <w:color w:val="C00000"/>
          <w:sz w:val="40"/>
          <w:szCs w:val="40"/>
        </w:rPr>
        <w:t xml:space="preserve">PRZY </w:t>
      </w:r>
      <w:r w:rsidR="00A64860" w:rsidRPr="0055368F">
        <w:rPr>
          <w:b/>
          <w:color w:val="C00000"/>
          <w:sz w:val="40"/>
          <w:szCs w:val="40"/>
        </w:rPr>
        <w:t xml:space="preserve">PL. ZWYCIĘSTWA 5 </w:t>
      </w:r>
      <w:r w:rsidR="00BE1DF5" w:rsidRPr="0055368F">
        <w:rPr>
          <w:b/>
          <w:color w:val="C00000"/>
          <w:sz w:val="40"/>
          <w:szCs w:val="40"/>
        </w:rPr>
        <w:t>PL. KOŚCIELNYM 6 W RUDNEJ</w:t>
      </w:r>
    </w:p>
    <w:p w:rsidR="00511442" w:rsidRDefault="00511442" w:rsidP="00511442"/>
    <w:p w:rsidR="00511442" w:rsidRPr="0055368F" w:rsidRDefault="00511442" w:rsidP="00D72C02">
      <w:pPr>
        <w:pStyle w:val="Bezodstpw"/>
        <w:rPr>
          <w:color w:val="C00000"/>
        </w:rPr>
      </w:pPr>
      <w:r>
        <w:rPr>
          <w:b/>
          <w:bCs/>
        </w:rPr>
        <w:t>J</w:t>
      </w:r>
      <w:r w:rsidRPr="00B66977">
        <w:rPr>
          <w:b/>
          <w:bCs/>
        </w:rPr>
        <w:t>EDNOSTKA PROJEKTOWA :</w:t>
      </w:r>
      <w:r w:rsidRPr="00B66977">
        <w:tab/>
      </w:r>
      <w:r w:rsidRPr="0055368F">
        <w:rPr>
          <w:color w:val="C00000"/>
        </w:rPr>
        <w:t xml:space="preserve">EKOBUD Projektowanie Konsulting </w:t>
      </w:r>
    </w:p>
    <w:p w:rsidR="00511442" w:rsidRPr="0055368F" w:rsidRDefault="00511442" w:rsidP="00511442">
      <w:pPr>
        <w:ind w:left="2124" w:firstLine="708"/>
        <w:rPr>
          <w:color w:val="C00000"/>
        </w:rPr>
      </w:pPr>
      <w:r w:rsidRPr="0055368F">
        <w:rPr>
          <w:color w:val="C00000"/>
        </w:rPr>
        <w:t>54-066 Wrocław, ul. Piwowarska 3</w:t>
      </w:r>
    </w:p>
    <w:p w:rsidR="00B862A0" w:rsidRDefault="00B862A0" w:rsidP="00511442">
      <w:pPr>
        <w:ind w:left="2124" w:firstLine="708"/>
        <w:rPr>
          <w:color w:val="0000FF"/>
        </w:rPr>
      </w:pPr>
    </w:p>
    <w:p w:rsidR="009A7959" w:rsidRDefault="009A7959" w:rsidP="00511442">
      <w:pPr>
        <w:ind w:left="2124" w:firstLine="708"/>
        <w:rPr>
          <w:color w:val="0000FF"/>
        </w:rPr>
      </w:pPr>
    </w:p>
    <w:p w:rsidR="00511442" w:rsidRDefault="00511442" w:rsidP="00511442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b/>
          <w:bCs/>
          <w:i/>
          <w:iCs/>
        </w:rPr>
        <w:t>Na podstawie art. 20 ustawy z dnia 7 lipca 1994r. – Prawo budowlane (tekst jednolity Dz. U. z 2021 r., poz.2351 z p. zm.) oraz Rozporządzenia Ministra Rozwoju z dnia 11 września 2020 r., Oświadczam, że projekt „</w:t>
      </w:r>
      <w:r w:rsidR="00B862A0">
        <w:rPr>
          <w:b/>
          <w:bCs/>
          <w:i/>
          <w:iCs/>
        </w:rPr>
        <w:t xml:space="preserve">Instalacji klimatyzacji w budynkach przy pl. Zwycięstwa 5 i pl. Kościelnym 6 w Rudnej” został sporządzony </w:t>
      </w:r>
      <w:r>
        <w:rPr>
          <w:b/>
          <w:bCs/>
          <w:i/>
          <w:iCs/>
        </w:rPr>
        <w:t xml:space="preserve">  zgodnie z umową z dnia </w:t>
      </w:r>
      <w:r w:rsidR="00B862A0">
        <w:rPr>
          <w:b/>
          <w:bCs/>
          <w:i/>
          <w:iCs/>
        </w:rPr>
        <w:t>26.04.2023 r</w:t>
      </w:r>
      <w:r>
        <w:rPr>
          <w:b/>
          <w:bCs/>
          <w:i/>
          <w:iCs/>
        </w:rPr>
        <w:t xml:space="preserve">.  i obowiązującymi przepisami , zasadami wiedzy technicznej. </w:t>
      </w:r>
    </w:p>
    <w:p w:rsidR="00A64860" w:rsidRDefault="00A64860" w:rsidP="00511442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</w:p>
    <w:p w:rsidR="00511442" w:rsidRDefault="00511442" w:rsidP="00511442">
      <w:pPr>
        <w:rPr>
          <w:color w:val="0000FF"/>
        </w:rPr>
      </w:pPr>
      <w:r w:rsidRPr="00B66977">
        <w:rPr>
          <w:b/>
        </w:rPr>
        <w:t>PROJEKTANT INST. SAN.:</w:t>
      </w:r>
      <w:r w:rsidRPr="00B66977">
        <w:rPr>
          <w:b/>
        </w:rPr>
        <w:tab/>
      </w:r>
      <w:r w:rsidRPr="0055368F">
        <w:rPr>
          <w:color w:val="C00000"/>
        </w:rPr>
        <w:t>inż. Marek Babicki</w:t>
      </w:r>
      <w:r w:rsidRPr="0055368F">
        <w:rPr>
          <w:color w:val="C00000"/>
        </w:rPr>
        <w:tab/>
        <w:t xml:space="preserve">............................................                              </w:t>
      </w:r>
      <w:r w:rsidRPr="0055368F">
        <w:rPr>
          <w:color w:val="C00000"/>
        </w:rPr>
        <w:tab/>
      </w:r>
      <w:r w:rsidRPr="0055368F">
        <w:rPr>
          <w:color w:val="C00000"/>
        </w:rPr>
        <w:tab/>
      </w:r>
      <w:r w:rsidRPr="0055368F">
        <w:rPr>
          <w:color w:val="C00000"/>
        </w:rPr>
        <w:tab/>
      </w:r>
      <w:r w:rsidRPr="0055368F">
        <w:rPr>
          <w:color w:val="C00000"/>
        </w:rPr>
        <w:tab/>
        <w:t>upr. bud. 261/83/WBPP</w:t>
      </w:r>
    </w:p>
    <w:p w:rsidR="00A64860" w:rsidRDefault="00A64860" w:rsidP="00511442">
      <w:pPr>
        <w:rPr>
          <w:color w:val="0000FF"/>
        </w:rPr>
      </w:pPr>
    </w:p>
    <w:p w:rsidR="00D72C02" w:rsidRPr="0055368F" w:rsidRDefault="00D72C02" w:rsidP="00D72C02">
      <w:pPr>
        <w:pStyle w:val="Bezodstpw"/>
        <w:rPr>
          <w:color w:val="C00000"/>
        </w:rPr>
      </w:pPr>
      <w:r w:rsidRPr="009A7959">
        <w:rPr>
          <w:b/>
        </w:rPr>
        <w:t>PROJEKTANT INST. ELEKTR</w:t>
      </w:r>
      <w:r w:rsidRPr="00D72C02">
        <w:t>.</w:t>
      </w:r>
      <w:r>
        <w:t xml:space="preserve">:   </w:t>
      </w:r>
      <w:r w:rsidRPr="0055368F">
        <w:rPr>
          <w:color w:val="C00000"/>
        </w:rPr>
        <w:t>mgr inż. Zbigniew Wawrzyniak ………………………………..</w:t>
      </w:r>
    </w:p>
    <w:p w:rsidR="00D72C02" w:rsidRPr="0055368F" w:rsidRDefault="00D72C02" w:rsidP="00D72C02">
      <w:pPr>
        <w:pStyle w:val="Bezodstpw"/>
        <w:rPr>
          <w:color w:val="C00000"/>
        </w:rPr>
      </w:pPr>
      <w:r w:rsidRPr="0055368F">
        <w:rPr>
          <w:color w:val="C00000"/>
        </w:rPr>
        <w:t xml:space="preserve">                                                      upr. bud.</w:t>
      </w:r>
    </w:p>
    <w:p w:rsidR="009A7959" w:rsidRDefault="009A7959" w:rsidP="00D72C02">
      <w:pPr>
        <w:pStyle w:val="Bezodstpw"/>
      </w:pPr>
    </w:p>
    <w:p w:rsidR="00530994" w:rsidRDefault="00511442" w:rsidP="00667B0F">
      <w:pPr>
        <w:jc w:val="center"/>
        <w:rPr>
          <w:rFonts w:ascii="Arial" w:hAnsi="Arial" w:cs="Arial"/>
          <w:sz w:val="18"/>
          <w:szCs w:val="18"/>
        </w:rPr>
      </w:pPr>
      <w:r w:rsidRPr="00B66977">
        <w:rPr>
          <w:rFonts w:ascii="Arial" w:hAnsi="Arial" w:cs="Arial"/>
          <w:sz w:val="18"/>
          <w:szCs w:val="18"/>
        </w:rPr>
        <w:t>Wrocław</w:t>
      </w:r>
      <w:r>
        <w:rPr>
          <w:rFonts w:ascii="Arial" w:hAnsi="Arial" w:cs="Arial"/>
          <w:sz w:val="18"/>
          <w:szCs w:val="18"/>
        </w:rPr>
        <w:t>,</w:t>
      </w:r>
      <w:r w:rsidRPr="00B6697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  <w:r w:rsidR="00B862A0">
        <w:rPr>
          <w:rFonts w:ascii="Arial" w:hAnsi="Arial" w:cs="Arial"/>
          <w:sz w:val="18"/>
          <w:szCs w:val="18"/>
        </w:rPr>
        <w:t>czerwiec</w:t>
      </w:r>
      <w:r>
        <w:rPr>
          <w:rFonts w:ascii="Arial" w:hAnsi="Arial" w:cs="Arial"/>
          <w:sz w:val="18"/>
          <w:szCs w:val="18"/>
        </w:rPr>
        <w:t xml:space="preserve"> 2023</w:t>
      </w:r>
      <w:r w:rsidR="003E1C9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r.</w:t>
      </w:r>
      <w:bookmarkEnd w:id="1"/>
      <w:bookmarkEnd w:id="2"/>
    </w:p>
    <w:p w:rsidR="00B17AC6" w:rsidRPr="00B032E8" w:rsidRDefault="00B17AC6" w:rsidP="00B17AC6">
      <w:pPr>
        <w:autoSpaceDE w:val="0"/>
        <w:autoSpaceDN w:val="0"/>
        <w:adjustRightInd w:val="0"/>
        <w:jc w:val="center"/>
        <w:rPr>
          <w:b/>
        </w:rPr>
      </w:pPr>
      <w:r w:rsidRPr="00B032E8">
        <w:rPr>
          <w:b/>
        </w:rPr>
        <w:lastRenderedPageBreak/>
        <w:t>SPIS ZAWARTOŚCI OPRACOWANIA</w:t>
      </w:r>
    </w:p>
    <w:p w:rsidR="00B17AC6" w:rsidRPr="00B032E8" w:rsidRDefault="00B17AC6" w:rsidP="00B17AC6">
      <w:pPr>
        <w:pStyle w:val="Spistreci1"/>
        <w:tabs>
          <w:tab w:val="right" w:leader="dot" w:pos="9396"/>
        </w:tabs>
        <w:rPr>
          <w:sz w:val="22"/>
          <w:szCs w:val="22"/>
        </w:rPr>
      </w:pPr>
      <w:r w:rsidRPr="00B032E8">
        <w:rPr>
          <w:sz w:val="22"/>
          <w:szCs w:val="22"/>
        </w:rPr>
        <w:t xml:space="preserve">1.     Strona </w:t>
      </w:r>
      <w:r w:rsidR="00EC7ECA">
        <w:rPr>
          <w:sz w:val="22"/>
          <w:szCs w:val="22"/>
        </w:rPr>
        <w:t>tyt</w:t>
      </w:r>
      <w:r w:rsidRPr="00B032E8">
        <w:rPr>
          <w:sz w:val="22"/>
          <w:szCs w:val="22"/>
        </w:rPr>
        <w:t>ułowa</w:t>
      </w:r>
      <w:r w:rsidR="00EC7ECA">
        <w:rPr>
          <w:sz w:val="22"/>
          <w:szCs w:val="22"/>
        </w:rPr>
        <w:t>.</w:t>
      </w:r>
      <w:r w:rsidRPr="00B032E8">
        <w:rPr>
          <w:sz w:val="22"/>
          <w:szCs w:val="22"/>
        </w:rPr>
        <w:t>………………………</w:t>
      </w:r>
      <w:r w:rsidR="00EC7ECA">
        <w:rPr>
          <w:sz w:val="22"/>
          <w:szCs w:val="22"/>
        </w:rPr>
        <w:t>…………….</w:t>
      </w:r>
      <w:r w:rsidRPr="00B032E8">
        <w:rPr>
          <w:sz w:val="22"/>
          <w:szCs w:val="22"/>
        </w:rPr>
        <w:t>……………………………………</w:t>
      </w:r>
      <w:r>
        <w:rPr>
          <w:sz w:val="22"/>
          <w:szCs w:val="22"/>
        </w:rPr>
        <w:t>………..</w:t>
      </w:r>
      <w:r w:rsidRPr="00B032E8">
        <w:rPr>
          <w:sz w:val="22"/>
          <w:szCs w:val="22"/>
        </w:rPr>
        <w:t>.1</w:t>
      </w:r>
    </w:p>
    <w:p w:rsidR="00B17AC6" w:rsidRPr="00B032E8" w:rsidRDefault="00B17AC6" w:rsidP="00B17AC6">
      <w:pPr>
        <w:pStyle w:val="Spistreci1"/>
        <w:tabs>
          <w:tab w:val="right" w:leader="dot" w:pos="9396"/>
        </w:tabs>
        <w:rPr>
          <w:noProof/>
          <w:sz w:val="22"/>
          <w:szCs w:val="22"/>
        </w:rPr>
      </w:pPr>
      <w:r w:rsidRPr="00B032E8">
        <w:rPr>
          <w:sz w:val="22"/>
          <w:szCs w:val="22"/>
        </w:rPr>
        <w:t xml:space="preserve">2.     </w:t>
      </w:r>
      <w:r w:rsidR="002E6A95" w:rsidRPr="002E6A95">
        <w:rPr>
          <w:sz w:val="22"/>
          <w:szCs w:val="22"/>
        </w:rPr>
        <w:fldChar w:fldCharType="begin"/>
      </w:r>
      <w:r w:rsidRPr="00B032E8">
        <w:rPr>
          <w:sz w:val="22"/>
          <w:szCs w:val="22"/>
        </w:rPr>
        <w:instrText xml:space="preserve"> TOC \o "1-3" \h \z \u </w:instrText>
      </w:r>
      <w:r w:rsidR="002E6A95" w:rsidRPr="002E6A95">
        <w:rPr>
          <w:sz w:val="22"/>
          <w:szCs w:val="22"/>
        </w:rPr>
        <w:fldChar w:fldCharType="separate"/>
      </w:r>
      <w:hyperlink w:anchor="_Toc116648799" w:history="1">
        <w:r w:rsidR="005F513E">
          <w:rPr>
            <w:rStyle w:val="Hipercze"/>
            <w:noProof/>
            <w:sz w:val="22"/>
            <w:szCs w:val="22"/>
          </w:rPr>
          <w:t>Spis zawartości opracowania</w:t>
        </w:r>
        <w:r w:rsidRPr="00B032E8">
          <w:rPr>
            <w:noProof/>
            <w:webHidden/>
            <w:sz w:val="22"/>
            <w:szCs w:val="22"/>
          </w:rPr>
          <w:tab/>
        </w:r>
        <w:r w:rsidR="002E6A95" w:rsidRPr="00B032E8">
          <w:rPr>
            <w:noProof/>
            <w:webHidden/>
            <w:sz w:val="22"/>
            <w:szCs w:val="22"/>
          </w:rPr>
          <w:fldChar w:fldCharType="begin"/>
        </w:r>
        <w:r w:rsidRPr="00B032E8">
          <w:rPr>
            <w:noProof/>
            <w:webHidden/>
            <w:sz w:val="22"/>
            <w:szCs w:val="22"/>
          </w:rPr>
          <w:instrText xml:space="preserve"> PAGEREF _Toc116648799 \h </w:instrText>
        </w:r>
        <w:r w:rsidR="002E6A95" w:rsidRPr="00B032E8">
          <w:rPr>
            <w:noProof/>
            <w:webHidden/>
            <w:sz w:val="22"/>
            <w:szCs w:val="22"/>
          </w:rPr>
        </w:r>
        <w:r w:rsidR="002E6A95"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2</w:t>
        </w:r>
        <w:r w:rsidR="002E6A95"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440"/>
          <w:tab w:val="right" w:leader="dot" w:pos="9396"/>
        </w:tabs>
        <w:rPr>
          <w:noProof/>
          <w:sz w:val="22"/>
          <w:szCs w:val="22"/>
        </w:rPr>
      </w:pPr>
      <w:hyperlink w:anchor="_Toc116648800" w:history="1">
        <w:r w:rsidR="00B17AC6" w:rsidRPr="00B032E8">
          <w:rPr>
            <w:rStyle w:val="Hipercze"/>
            <w:noProof/>
            <w:sz w:val="22"/>
            <w:szCs w:val="22"/>
          </w:rPr>
          <w:t>3.</w:t>
        </w:r>
        <w:r w:rsidR="00B17AC6" w:rsidRPr="00B032E8">
          <w:rPr>
            <w:noProof/>
            <w:sz w:val="22"/>
            <w:szCs w:val="22"/>
          </w:rPr>
          <w:tab/>
          <w:t xml:space="preserve">  </w:t>
        </w:r>
        <w:r w:rsidR="00B17AC6" w:rsidRPr="00B032E8">
          <w:rPr>
            <w:rStyle w:val="Hipercze"/>
            <w:noProof/>
            <w:sz w:val="22"/>
            <w:szCs w:val="22"/>
          </w:rPr>
          <w:t>Przedmiot i zakres opracowania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_Toc116648800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3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440"/>
          <w:tab w:val="right" w:leader="dot" w:pos="9396"/>
        </w:tabs>
        <w:rPr>
          <w:noProof/>
          <w:sz w:val="22"/>
          <w:szCs w:val="22"/>
        </w:rPr>
      </w:pPr>
      <w:hyperlink w:anchor="_Toc116648801" w:history="1">
        <w:r w:rsidR="00B17AC6" w:rsidRPr="00B032E8">
          <w:rPr>
            <w:rStyle w:val="Hipercze"/>
            <w:noProof/>
            <w:sz w:val="22"/>
            <w:szCs w:val="22"/>
          </w:rPr>
          <w:t>4.</w:t>
        </w:r>
        <w:r w:rsidR="00B17AC6" w:rsidRPr="00B032E8">
          <w:rPr>
            <w:noProof/>
            <w:sz w:val="22"/>
            <w:szCs w:val="22"/>
          </w:rPr>
          <w:tab/>
          <w:t xml:space="preserve">  </w:t>
        </w:r>
        <w:r w:rsidR="00B17AC6" w:rsidRPr="00B032E8">
          <w:rPr>
            <w:rStyle w:val="Hipercze"/>
            <w:noProof/>
            <w:sz w:val="22"/>
            <w:szCs w:val="22"/>
          </w:rPr>
          <w:t>Podstawa opracowania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_Toc116648801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3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440"/>
          <w:tab w:val="right" w:leader="dot" w:pos="9396"/>
        </w:tabs>
        <w:rPr>
          <w:noProof/>
          <w:sz w:val="22"/>
          <w:szCs w:val="22"/>
        </w:rPr>
      </w:pPr>
      <w:hyperlink w:anchor="_Toc116648802" w:history="1">
        <w:r w:rsidR="00B17AC6" w:rsidRPr="00B032E8">
          <w:rPr>
            <w:rStyle w:val="Hipercze"/>
            <w:noProof/>
            <w:sz w:val="22"/>
            <w:szCs w:val="22"/>
          </w:rPr>
          <w:t>5.</w:t>
        </w:r>
        <w:r w:rsidR="00B17AC6" w:rsidRPr="00B032E8">
          <w:rPr>
            <w:noProof/>
            <w:sz w:val="22"/>
            <w:szCs w:val="22"/>
          </w:rPr>
          <w:tab/>
          <w:t xml:space="preserve">   </w:t>
        </w:r>
        <w:r w:rsidR="00B17AC6" w:rsidRPr="00B032E8">
          <w:rPr>
            <w:rStyle w:val="Hipercze"/>
            <w:noProof/>
            <w:sz w:val="22"/>
            <w:szCs w:val="22"/>
          </w:rPr>
          <w:t>Charakterystyka obiektu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_Toc116648802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3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440"/>
          <w:tab w:val="right" w:leader="dot" w:pos="9396"/>
        </w:tabs>
        <w:rPr>
          <w:noProof/>
          <w:sz w:val="22"/>
          <w:szCs w:val="22"/>
        </w:rPr>
      </w:pPr>
      <w:hyperlink w:anchor="_Toc116648803" w:history="1">
        <w:r w:rsidR="00B17AC6" w:rsidRPr="00B032E8">
          <w:rPr>
            <w:rStyle w:val="Hipercze"/>
            <w:noProof/>
            <w:sz w:val="22"/>
            <w:szCs w:val="22"/>
          </w:rPr>
          <w:t>6.</w:t>
        </w:r>
        <w:r w:rsidR="00B17AC6" w:rsidRPr="00B032E8">
          <w:rPr>
            <w:noProof/>
            <w:sz w:val="22"/>
            <w:szCs w:val="22"/>
          </w:rPr>
          <w:tab/>
          <w:t xml:space="preserve">   </w:t>
        </w:r>
        <w:r w:rsidR="00B17AC6" w:rsidRPr="00B032E8">
          <w:rPr>
            <w:rStyle w:val="Hipercze"/>
            <w:noProof/>
            <w:sz w:val="22"/>
            <w:szCs w:val="22"/>
          </w:rPr>
          <w:t>Instalacja klimatyzacji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_Toc116648803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3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440"/>
          <w:tab w:val="right" w:leader="dot" w:pos="9396"/>
        </w:tabs>
        <w:rPr>
          <w:noProof/>
          <w:sz w:val="22"/>
          <w:szCs w:val="22"/>
        </w:rPr>
      </w:pPr>
      <w:hyperlink w:anchor="_Toc116648804" w:history="1">
        <w:r w:rsidR="00B17AC6" w:rsidRPr="00B032E8">
          <w:rPr>
            <w:rStyle w:val="Hipercze"/>
            <w:noProof/>
            <w:sz w:val="22"/>
            <w:szCs w:val="22"/>
          </w:rPr>
          <w:t>7.</w:t>
        </w:r>
        <w:r w:rsidR="00B17AC6" w:rsidRPr="00B032E8">
          <w:rPr>
            <w:noProof/>
            <w:sz w:val="22"/>
            <w:szCs w:val="22"/>
          </w:rPr>
          <w:tab/>
          <w:t xml:space="preserve">   </w:t>
        </w:r>
        <w:r w:rsidR="00B17AC6" w:rsidRPr="00B032E8">
          <w:rPr>
            <w:rStyle w:val="Hipercze"/>
            <w:noProof/>
            <w:sz w:val="22"/>
            <w:szCs w:val="22"/>
          </w:rPr>
          <w:t>Obliczenia.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_Toc116648804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5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440"/>
          <w:tab w:val="right" w:leader="dot" w:pos="9396"/>
        </w:tabs>
        <w:rPr>
          <w:noProof/>
          <w:sz w:val="22"/>
          <w:szCs w:val="22"/>
        </w:rPr>
      </w:pPr>
      <w:hyperlink w:anchor="_Toc116648805" w:history="1">
        <w:r w:rsidR="00B17AC6" w:rsidRPr="00B032E8">
          <w:rPr>
            <w:rStyle w:val="Hipercze"/>
            <w:noProof/>
            <w:sz w:val="22"/>
            <w:szCs w:val="22"/>
          </w:rPr>
          <w:t>8.</w:t>
        </w:r>
        <w:r w:rsidR="00B17AC6" w:rsidRPr="00B032E8">
          <w:rPr>
            <w:noProof/>
            <w:sz w:val="22"/>
            <w:szCs w:val="22"/>
          </w:rPr>
          <w:tab/>
          <w:t xml:space="preserve">   </w:t>
        </w:r>
        <w:r w:rsidR="00B17AC6" w:rsidRPr="00B032E8">
          <w:rPr>
            <w:rStyle w:val="Hipercze"/>
            <w:noProof/>
            <w:sz w:val="22"/>
            <w:szCs w:val="22"/>
          </w:rPr>
          <w:t>Zestawienie urządzeń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_Toc116648805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9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440"/>
          <w:tab w:val="right" w:leader="dot" w:pos="9396"/>
        </w:tabs>
        <w:rPr>
          <w:noProof/>
          <w:sz w:val="22"/>
          <w:szCs w:val="22"/>
        </w:rPr>
      </w:pPr>
      <w:hyperlink w:anchor="_Toc116648806" w:history="1">
        <w:r w:rsidR="00B17AC6" w:rsidRPr="00B032E8">
          <w:rPr>
            <w:rStyle w:val="Hipercze"/>
            <w:noProof/>
            <w:sz w:val="22"/>
            <w:szCs w:val="22"/>
          </w:rPr>
          <w:t xml:space="preserve">9.  </w:t>
        </w:r>
        <w:r w:rsidR="00B17AC6" w:rsidRPr="00B032E8">
          <w:rPr>
            <w:noProof/>
            <w:sz w:val="22"/>
            <w:szCs w:val="22"/>
          </w:rPr>
          <w:tab/>
          <w:t xml:space="preserve">    </w:t>
        </w:r>
        <w:r w:rsidR="00B17AC6" w:rsidRPr="00B032E8">
          <w:rPr>
            <w:rStyle w:val="Hipercze"/>
            <w:noProof/>
            <w:sz w:val="22"/>
            <w:szCs w:val="22"/>
          </w:rPr>
          <w:t>Agregaty chłodnicze zewnętrzne.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_Toc116648806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10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660"/>
          <w:tab w:val="right" w:leader="dot" w:pos="9396"/>
        </w:tabs>
        <w:rPr>
          <w:noProof/>
          <w:sz w:val="22"/>
          <w:szCs w:val="22"/>
        </w:rPr>
      </w:pPr>
      <w:hyperlink w:anchor="_Toc116648807" w:history="1">
        <w:r w:rsidR="00B17AC6" w:rsidRPr="00B032E8">
          <w:rPr>
            <w:rStyle w:val="Hipercze"/>
            <w:noProof/>
            <w:sz w:val="22"/>
            <w:szCs w:val="22"/>
          </w:rPr>
          <w:t>10.</w:t>
        </w:r>
        <w:r w:rsidR="00B17AC6" w:rsidRPr="00B032E8">
          <w:rPr>
            <w:noProof/>
            <w:sz w:val="22"/>
            <w:szCs w:val="22"/>
          </w:rPr>
          <w:tab/>
        </w:r>
        <w:r w:rsidR="00B17AC6" w:rsidRPr="00B032E8">
          <w:rPr>
            <w:rStyle w:val="Hipercze"/>
            <w:noProof/>
            <w:sz w:val="22"/>
            <w:szCs w:val="22"/>
          </w:rPr>
          <w:t>Montaż rurociągów i armatury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_Toc116648807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11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660"/>
          <w:tab w:val="right" w:leader="dot" w:pos="9396"/>
        </w:tabs>
        <w:rPr>
          <w:noProof/>
          <w:sz w:val="22"/>
          <w:szCs w:val="22"/>
        </w:rPr>
      </w:pPr>
      <w:hyperlink w:anchor="_Toc116648808" w:history="1">
        <w:r w:rsidR="00B17AC6" w:rsidRPr="00B032E8">
          <w:rPr>
            <w:rStyle w:val="Hipercze"/>
            <w:noProof/>
            <w:sz w:val="22"/>
            <w:szCs w:val="22"/>
          </w:rPr>
          <w:t>11.</w:t>
        </w:r>
        <w:r w:rsidR="00B17AC6" w:rsidRPr="00B032E8">
          <w:rPr>
            <w:noProof/>
            <w:sz w:val="22"/>
            <w:szCs w:val="22"/>
          </w:rPr>
          <w:tab/>
        </w:r>
        <w:r w:rsidR="00B17AC6" w:rsidRPr="00B032E8">
          <w:rPr>
            <w:rStyle w:val="Hipercze"/>
            <w:noProof/>
            <w:sz w:val="22"/>
            <w:szCs w:val="22"/>
          </w:rPr>
          <w:t>Odprowadzenie skroplin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_Toc116648808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12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660"/>
          <w:tab w:val="right" w:leader="dot" w:pos="9396"/>
        </w:tabs>
        <w:rPr>
          <w:noProof/>
          <w:sz w:val="22"/>
          <w:szCs w:val="22"/>
        </w:rPr>
      </w:pPr>
      <w:hyperlink w:anchor="_Toc116648809" w:history="1">
        <w:r w:rsidR="00B17AC6" w:rsidRPr="00B032E8">
          <w:rPr>
            <w:rStyle w:val="Hipercze"/>
            <w:noProof/>
            <w:sz w:val="22"/>
            <w:szCs w:val="22"/>
          </w:rPr>
          <w:t>12.</w:t>
        </w:r>
        <w:r w:rsidR="00B17AC6" w:rsidRPr="00B032E8">
          <w:rPr>
            <w:noProof/>
            <w:sz w:val="22"/>
            <w:szCs w:val="22"/>
          </w:rPr>
          <w:tab/>
        </w:r>
        <w:r w:rsidR="00B17AC6" w:rsidRPr="00B032E8">
          <w:rPr>
            <w:rStyle w:val="Hipercze"/>
            <w:noProof/>
            <w:sz w:val="22"/>
            <w:szCs w:val="22"/>
          </w:rPr>
          <w:t>Próba szczelności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_Toc116648809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12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660"/>
          <w:tab w:val="right" w:leader="dot" w:pos="9396"/>
        </w:tabs>
        <w:rPr>
          <w:noProof/>
          <w:sz w:val="22"/>
          <w:szCs w:val="22"/>
        </w:rPr>
      </w:pPr>
      <w:hyperlink w:anchor="_Toc116648810" w:history="1">
        <w:r w:rsidR="00B17AC6" w:rsidRPr="00B032E8">
          <w:rPr>
            <w:rStyle w:val="Hipercze"/>
            <w:noProof/>
            <w:sz w:val="22"/>
            <w:szCs w:val="22"/>
          </w:rPr>
          <w:t>13.</w:t>
        </w:r>
        <w:r w:rsidR="00B17AC6" w:rsidRPr="00B032E8">
          <w:rPr>
            <w:noProof/>
            <w:sz w:val="22"/>
            <w:szCs w:val="22"/>
          </w:rPr>
          <w:tab/>
        </w:r>
        <w:r w:rsidR="00B17AC6" w:rsidRPr="00B032E8">
          <w:rPr>
            <w:rStyle w:val="Hipercze"/>
            <w:noProof/>
            <w:sz w:val="22"/>
            <w:szCs w:val="22"/>
          </w:rPr>
          <w:t>Obszar oddziaływania obiektu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_Toc116648810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12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660"/>
          <w:tab w:val="right" w:leader="dot" w:pos="9396"/>
        </w:tabs>
        <w:rPr>
          <w:noProof/>
          <w:sz w:val="22"/>
          <w:szCs w:val="22"/>
        </w:rPr>
      </w:pPr>
      <w:hyperlink w:anchor="_Toc116648811" w:history="1">
        <w:r w:rsidR="00B17AC6" w:rsidRPr="00B032E8">
          <w:rPr>
            <w:rStyle w:val="Hipercze"/>
            <w:noProof/>
            <w:sz w:val="22"/>
            <w:szCs w:val="22"/>
          </w:rPr>
          <w:t>14.</w:t>
        </w:r>
        <w:r w:rsidR="00B17AC6" w:rsidRPr="00B032E8">
          <w:rPr>
            <w:noProof/>
            <w:sz w:val="22"/>
            <w:szCs w:val="22"/>
          </w:rPr>
          <w:tab/>
        </w:r>
        <w:r w:rsidR="00B17AC6" w:rsidRPr="00B032E8">
          <w:rPr>
            <w:rStyle w:val="Hipercze"/>
            <w:noProof/>
            <w:sz w:val="22"/>
            <w:szCs w:val="22"/>
          </w:rPr>
          <w:t>Uwagi końcowe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_Toc116648811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13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660"/>
          <w:tab w:val="right" w:leader="dot" w:pos="9396"/>
        </w:tabs>
        <w:rPr>
          <w:noProof/>
          <w:sz w:val="22"/>
          <w:szCs w:val="22"/>
        </w:rPr>
      </w:pPr>
      <w:hyperlink w:anchor="_Toc116648812" w:history="1">
        <w:r w:rsidR="00B17AC6" w:rsidRPr="00B032E8">
          <w:rPr>
            <w:rStyle w:val="Hipercze"/>
            <w:noProof/>
            <w:sz w:val="22"/>
            <w:szCs w:val="22"/>
          </w:rPr>
          <w:t>15.</w:t>
        </w:r>
        <w:r w:rsidR="00B17AC6" w:rsidRPr="00B032E8">
          <w:rPr>
            <w:noProof/>
            <w:sz w:val="22"/>
            <w:szCs w:val="22"/>
          </w:rPr>
          <w:tab/>
        </w:r>
        <w:r w:rsidR="00B17AC6" w:rsidRPr="00B032E8">
          <w:rPr>
            <w:rStyle w:val="Hipercze"/>
            <w:noProof/>
            <w:sz w:val="22"/>
            <w:szCs w:val="22"/>
          </w:rPr>
          <w:t>Wytyczne branżowe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_Toc116648812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13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Default="002E6A95" w:rsidP="00B17AC6">
      <w:pPr>
        <w:pStyle w:val="Spistreci1"/>
        <w:tabs>
          <w:tab w:val="left" w:pos="660"/>
          <w:tab w:val="right" w:leader="dot" w:pos="9396"/>
        </w:tabs>
      </w:pPr>
      <w:hyperlink w:anchor="_Toc116648813" w:history="1">
        <w:r w:rsidR="00B17AC6" w:rsidRPr="00B032E8">
          <w:rPr>
            <w:rStyle w:val="Hipercze"/>
            <w:noProof/>
            <w:sz w:val="22"/>
            <w:szCs w:val="22"/>
          </w:rPr>
          <w:t>16.</w:t>
        </w:r>
        <w:r w:rsidR="00B17AC6" w:rsidRPr="00B032E8">
          <w:rPr>
            <w:noProof/>
            <w:sz w:val="22"/>
            <w:szCs w:val="22"/>
          </w:rPr>
          <w:tab/>
        </w:r>
        <w:r w:rsidR="00B17AC6" w:rsidRPr="00B032E8">
          <w:rPr>
            <w:rStyle w:val="Hipercze"/>
            <w:noProof/>
            <w:sz w:val="22"/>
            <w:szCs w:val="22"/>
          </w:rPr>
          <w:t>Przepisy i Normy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_Toc116648813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14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0E1B77" w:rsidRPr="000E1B77" w:rsidRDefault="000E1B77" w:rsidP="000E1B77">
      <w:pPr>
        <w:jc w:val="center"/>
      </w:pPr>
      <w:r>
        <w:t>ZAŁĄCZNIKI I INFORMACJA BIOZ</w:t>
      </w:r>
    </w:p>
    <w:p w:rsidR="00B17AC6" w:rsidRPr="00B032E8" w:rsidRDefault="002E6A95" w:rsidP="00B17AC6">
      <w:pPr>
        <w:pStyle w:val="Spistreci1"/>
        <w:tabs>
          <w:tab w:val="left" w:pos="660"/>
          <w:tab w:val="right" w:leader="dot" w:pos="9396"/>
        </w:tabs>
        <w:rPr>
          <w:noProof/>
          <w:sz w:val="22"/>
          <w:szCs w:val="22"/>
        </w:rPr>
      </w:pPr>
      <w:hyperlink w:anchor="_Toc116648814" w:history="1">
        <w:r w:rsidR="00B17AC6" w:rsidRPr="00B032E8">
          <w:rPr>
            <w:rStyle w:val="Hipercze"/>
            <w:noProof/>
            <w:sz w:val="22"/>
            <w:szCs w:val="22"/>
          </w:rPr>
          <w:t>17.</w:t>
        </w:r>
        <w:r w:rsidR="00B17AC6" w:rsidRPr="00B032E8">
          <w:rPr>
            <w:noProof/>
            <w:sz w:val="22"/>
            <w:szCs w:val="22"/>
          </w:rPr>
          <w:tab/>
        </w:r>
        <w:r w:rsidR="00B17AC6" w:rsidRPr="00B032E8">
          <w:rPr>
            <w:rStyle w:val="Hipercze"/>
            <w:noProof/>
            <w:sz w:val="22"/>
            <w:szCs w:val="22"/>
          </w:rPr>
          <w:t>Zakres robót oraz kolejność realizacji: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_Toc116648814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17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660"/>
          <w:tab w:val="right" w:leader="dot" w:pos="9396"/>
        </w:tabs>
        <w:rPr>
          <w:noProof/>
          <w:sz w:val="22"/>
          <w:szCs w:val="22"/>
        </w:rPr>
      </w:pPr>
      <w:hyperlink w:anchor="_Toc116648815" w:history="1">
        <w:r w:rsidR="00B17AC6" w:rsidRPr="00B032E8">
          <w:rPr>
            <w:rStyle w:val="Hipercze"/>
            <w:noProof/>
            <w:sz w:val="22"/>
            <w:szCs w:val="22"/>
            <w:lang w:val="en-US"/>
          </w:rPr>
          <w:t>18.</w:t>
        </w:r>
        <w:r w:rsidR="00B17AC6" w:rsidRPr="00B032E8">
          <w:rPr>
            <w:noProof/>
            <w:sz w:val="22"/>
            <w:szCs w:val="22"/>
          </w:rPr>
          <w:tab/>
        </w:r>
        <w:r w:rsidR="00B17AC6" w:rsidRPr="00B032E8">
          <w:rPr>
            <w:rStyle w:val="Hipercze"/>
            <w:noProof/>
            <w:sz w:val="22"/>
            <w:szCs w:val="22"/>
          </w:rPr>
          <w:t>Wykaz istniejących obiektów budowlanych: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_Toc116648815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17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660"/>
          <w:tab w:val="right" w:leader="dot" w:pos="9396"/>
        </w:tabs>
        <w:rPr>
          <w:noProof/>
          <w:sz w:val="22"/>
          <w:szCs w:val="22"/>
        </w:rPr>
      </w:pPr>
      <w:hyperlink w:anchor="_Toc116648816" w:history="1">
        <w:r w:rsidR="00B17AC6" w:rsidRPr="00B032E8">
          <w:rPr>
            <w:rStyle w:val="Hipercze"/>
            <w:noProof/>
            <w:sz w:val="22"/>
            <w:szCs w:val="22"/>
          </w:rPr>
          <w:t>19.</w:t>
        </w:r>
        <w:r w:rsidR="00B17AC6" w:rsidRPr="00B032E8">
          <w:rPr>
            <w:noProof/>
            <w:sz w:val="22"/>
            <w:szCs w:val="22"/>
          </w:rPr>
          <w:tab/>
        </w:r>
        <w:r w:rsidR="00B17AC6" w:rsidRPr="00B032E8">
          <w:rPr>
            <w:rStyle w:val="Hipercze"/>
            <w:noProof/>
            <w:sz w:val="22"/>
            <w:szCs w:val="22"/>
          </w:rPr>
          <w:t>Elementy zagospodarowania terenu mogące stwarzać zagrożenie: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_Toc116648816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18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660"/>
          <w:tab w:val="right" w:leader="dot" w:pos="9396"/>
        </w:tabs>
        <w:rPr>
          <w:noProof/>
          <w:sz w:val="22"/>
          <w:szCs w:val="22"/>
        </w:rPr>
      </w:pPr>
      <w:hyperlink w:anchor="_Toc116648817" w:history="1">
        <w:r w:rsidR="00B17AC6" w:rsidRPr="00B032E8">
          <w:rPr>
            <w:rStyle w:val="Hipercze"/>
            <w:noProof/>
            <w:sz w:val="22"/>
            <w:szCs w:val="22"/>
          </w:rPr>
          <w:t>20.</w:t>
        </w:r>
        <w:r w:rsidR="00B17AC6" w:rsidRPr="00B032E8">
          <w:rPr>
            <w:noProof/>
            <w:sz w:val="22"/>
            <w:szCs w:val="22"/>
          </w:rPr>
          <w:tab/>
        </w:r>
        <w:r w:rsidR="00B17AC6" w:rsidRPr="00B032E8">
          <w:rPr>
            <w:rStyle w:val="Hipercze"/>
            <w:noProof/>
            <w:sz w:val="22"/>
            <w:szCs w:val="22"/>
          </w:rPr>
          <w:t>Przewidywane zagrożenia: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_Toc116648817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18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660"/>
          <w:tab w:val="right" w:leader="dot" w:pos="9396"/>
        </w:tabs>
        <w:rPr>
          <w:noProof/>
          <w:sz w:val="22"/>
          <w:szCs w:val="22"/>
        </w:rPr>
      </w:pPr>
      <w:hyperlink w:anchor="_Toc116648818" w:history="1">
        <w:r w:rsidR="00B17AC6" w:rsidRPr="00B032E8">
          <w:rPr>
            <w:rStyle w:val="Hipercze"/>
            <w:noProof/>
            <w:sz w:val="22"/>
            <w:szCs w:val="22"/>
          </w:rPr>
          <w:t>21.</w:t>
        </w:r>
        <w:r w:rsidR="00B17AC6" w:rsidRPr="00B032E8">
          <w:rPr>
            <w:noProof/>
            <w:sz w:val="22"/>
            <w:szCs w:val="22"/>
          </w:rPr>
          <w:tab/>
        </w:r>
        <w:r w:rsidR="000E1B77">
          <w:rPr>
            <w:sz w:val="22"/>
            <w:szCs w:val="22"/>
          </w:rPr>
          <w:t>I</w:t>
        </w:r>
        <w:r w:rsidR="000E1B77" w:rsidRPr="00B032E8">
          <w:rPr>
            <w:sz w:val="22"/>
            <w:szCs w:val="22"/>
          </w:rPr>
          <w:t>nstruktażu pracowników przed przystąpieniem do robót szczególnie niebezpiecznych: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_Toc116648818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18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pPr>
        <w:pStyle w:val="Spistreci1"/>
        <w:tabs>
          <w:tab w:val="left" w:pos="660"/>
          <w:tab w:val="right" w:leader="dot" w:pos="9396"/>
        </w:tabs>
        <w:rPr>
          <w:noProof/>
          <w:sz w:val="22"/>
          <w:szCs w:val="22"/>
        </w:rPr>
      </w:pPr>
      <w:hyperlink w:anchor="_Toc116648819" w:history="1">
        <w:r w:rsidR="00B17AC6" w:rsidRPr="00B032E8">
          <w:rPr>
            <w:rStyle w:val="Hipercze"/>
            <w:noProof/>
            <w:sz w:val="22"/>
            <w:szCs w:val="22"/>
          </w:rPr>
          <w:t>22.</w:t>
        </w:r>
        <w:r w:rsidR="00B17AC6" w:rsidRPr="00B032E8">
          <w:rPr>
            <w:noProof/>
            <w:sz w:val="22"/>
            <w:szCs w:val="22"/>
          </w:rPr>
          <w:tab/>
        </w:r>
        <w:r w:rsidR="00B17AC6" w:rsidRPr="00B032E8">
          <w:rPr>
            <w:rStyle w:val="Hipercze"/>
            <w:noProof/>
            <w:sz w:val="22"/>
            <w:szCs w:val="22"/>
          </w:rPr>
          <w:t>Środki techniczne i organizacyjne zapobiegające niebezpieczeństwu:</w:t>
        </w:r>
        <w:r w:rsidR="00B17AC6" w:rsidRPr="00B032E8">
          <w:rPr>
            <w:noProof/>
            <w:webHidden/>
            <w:sz w:val="22"/>
            <w:szCs w:val="22"/>
          </w:rPr>
          <w:tab/>
        </w:r>
        <w:r w:rsidRPr="00B032E8">
          <w:rPr>
            <w:noProof/>
            <w:webHidden/>
            <w:sz w:val="22"/>
            <w:szCs w:val="22"/>
          </w:rPr>
          <w:fldChar w:fldCharType="begin"/>
        </w:r>
        <w:r w:rsidR="00B17AC6" w:rsidRPr="00B032E8">
          <w:rPr>
            <w:noProof/>
            <w:webHidden/>
            <w:sz w:val="22"/>
            <w:szCs w:val="22"/>
          </w:rPr>
          <w:instrText xml:space="preserve"> PAGEREF _Toc116648819 \h </w:instrText>
        </w:r>
        <w:r w:rsidRPr="00B032E8">
          <w:rPr>
            <w:noProof/>
            <w:webHidden/>
            <w:sz w:val="22"/>
            <w:szCs w:val="22"/>
          </w:rPr>
        </w:r>
        <w:r w:rsidRPr="00B032E8">
          <w:rPr>
            <w:noProof/>
            <w:webHidden/>
            <w:sz w:val="22"/>
            <w:szCs w:val="22"/>
          </w:rPr>
          <w:fldChar w:fldCharType="separate"/>
        </w:r>
        <w:r w:rsidR="005F513E">
          <w:rPr>
            <w:noProof/>
            <w:webHidden/>
            <w:sz w:val="22"/>
            <w:szCs w:val="22"/>
          </w:rPr>
          <w:t>19</w:t>
        </w:r>
        <w:r w:rsidRPr="00B032E8">
          <w:rPr>
            <w:noProof/>
            <w:webHidden/>
            <w:sz w:val="22"/>
            <w:szCs w:val="22"/>
          </w:rPr>
          <w:fldChar w:fldCharType="end"/>
        </w:r>
      </w:hyperlink>
    </w:p>
    <w:p w:rsidR="00B17AC6" w:rsidRPr="00B032E8" w:rsidRDefault="002E6A95" w:rsidP="00B17AC6">
      <w:r w:rsidRPr="00B032E8">
        <w:fldChar w:fldCharType="end"/>
      </w:r>
    </w:p>
    <w:p w:rsidR="00EC7ECA" w:rsidRPr="00B032E8" w:rsidRDefault="00EC7ECA" w:rsidP="00EC7ECA">
      <w:pPr>
        <w:autoSpaceDE w:val="0"/>
        <w:autoSpaceDN w:val="0"/>
        <w:adjustRightInd w:val="0"/>
        <w:jc w:val="both"/>
        <w:rPr>
          <w:b/>
        </w:rPr>
      </w:pPr>
      <w:bookmarkStart w:id="16" w:name="_Toc116648709"/>
      <w:bookmarkStart w:id="17" w:name="_Toc116648799"/>
      <w:r w:rsidRPr="00B032E8">
        <w:rPr>
          <w:b/>
        </w:rPr>
        <w:t>Załączniki:</w:t>
      </w:r>
    </w:p>
    <w:p w:rsidR="00EC7ECA" w:rsidRPr="00B032E8" w:rsidRDefault="00EC7ECA" w:rsidP="004A715E">
      <w:pPr>
        <w:pStyle w:val="Bezodstpw"/>
      </w:pPr>
      <w:r w:rsidRPr="00B032E8">
        <w:t>Uprawnienia budowlane Projektanta</w:t>
      </w:r>
      <w:r w:rsidR="000E1B77">
        <w:t xml:space="preserve"> IS</w:t>
      </w:r>
      <w:r w:rsidRPr="00B032E8">
        <w:t xml:space="preserve"> Nr 261/83/WBPP</w:t>
      </w:r>
      <w:r>
        <w:t>……………………</w:t>
      </w:r>
      <w:r w:rsidR="004A715E">
        <w:t>…………………………..</w:t>
      </w:r>
      <w:r>
        <w:t>……………..22</w:t>
      </w:r>
    </w:p>
    <w:p w:rsidR="00EC7ECA" w:rsidRPr="00B032E8" w:rsidRDefault="00EC7ECA" w:rsidP="004A715E">
      <w:pPr>
        <w:pStyle w:val="Bezodstpw"/>
      </w:pPr>
      <w:r w:rsidRPr="00B032E8">
        <w:t>Zaświadczenie Izby budowlane Nr DOŚ/IS/1203/03</w:t>
      </w:r>
      <w:r>
        <w:t>………………………</w:t>
      </w:r>
      <w:r w:rsidR="000E1B77">
        <w:t>…..</w:t>
      </w:r>
      <w:r>
        <w:t>……</w:t>
      </w:r>
      <w:r w:rsidR="000E1B77">
        <w:t>..</w:t>
      </w:r>
      <w:r>
        <w:t>………</w:t>
      </w:r>
      <w:r w:rsidR="004A715E">
        <w:t>………………………….</w:t>
      </w:r>
      <w:r>
        <w:t>...23</w:t>
      </w:r>
    </w:p>
    <w:p w:rsidR="000E1B77" w:rsidRPr="00B032E8" w:rsidRDefault="000E1B77" w:rsidP="004A715E">
      <w:pPr>
        <w:pStyle w:val="Bezodstpw"/>
      </w:pPr>
      <w:r w:rsidRPr="00B032E8">
        <w:t>Uprawnienia budowlane Projektanta</w:t>
      </w:r>
      <w:r>
        <w:t xml:space="preserve"> IE </w:t>
      </w:r>
      <w:r w:rsidRPr="00B032E8">
        <w:t xml:space="preserve">Nr </w:t>
      </w:r>
      <w:r w:rsidR="00F863A2">
        <w:t>UAN.VI-f/3/38/88</w:t>
      </w:r>
      <w:r>
        <w:t>…………………………………</w:t>
      </w:r>
      <w:r w:rsidR="004A715E">
        <w:t>………………………</w:t>
      </w:r>
      <w:r>
        <w:t>.22</w:t>
      </w:r>
    </w:p>
    <w:p w:rsidR="000E1B77" w:rsidRPr="00B032E8" w:rsidRDefault="000E1B77" w:rsidP="004A715E">
      <w:pPr>
        <w:pStyle w:val="Bezodstpw"/>
      </w:pPr>
      <w:r w:rsidRPr="00B032E8">
        <w:t>Zaświa</w:t>
      </w:r>
      <w:r>
        <w:t>dczenie Izby budowlane Nr DOŚ/IE</w:t>
      </w:r>
      <w:r w:rsidRPr="00B032E8">
        <w:t>/</w:t>
      </w:r>
      <w:r w:rsidR="00F863A2">
        <w:t>0</w:t>
      </w:r>
      <w:r w:rsidR="000A71DB">
        <w:t>2</w:t>
      </w:r>
      <w:r w:rsidR="00F863A2">
        <w:t>2</w:t>
      </w:r>
      <w:r w:rsidR="000A71DB">
        <w:t>0</w:t>
      </w:r>
      <w:r w:rsidRPr="00B032E8">
        <w:t>/0</w:t>
      </w:r>
      <w:r w:rsidR="00F863A2">
        <w:t>2</w:t>
      </w:r>
      <w:r>
        <w:t>…………………………..……..………</w:t>
      </w:r>
      <w:r w:rsidR="004A715E">
        <w:t>……………………………</w:t>
      </w:r>
      <w:r>
        <w:t>..23</w:t>
      </w:r>
    </w:p>
    <w:p w:rsidR="00EC7ECA" w:rsidRPr="00B032E8" w:rsidRDefault="00EC7ECA" w:rsidP="004A715E">
      <w:pPr>
        <w:pStyle w:val="Bezodstpw"/>
      </w:pPr>
    </w:p>
    <w:p w:rsidR="00EC7ECA" w:rsidRPr="00B032E8" w:rsidRDefault="00EC7ECA" w:rsidP="00EC7ECA">
      <w:pPr>
        <w:autoSpaceDE w:val="0"/>
        <w:autoSpaceDN w:val="0"/>
        <w:adjustRightInd w:val="0"/>
        <w:jc w:val="both"/>
        <w:rPr>
          <w:b/>
        </w:rPr>
      </w:pPr>
      <w:r w:rsidRPr="00B032E8">
        <w:rPr>
          <w:b/>
        </w:rPr>
        <w:t>Rysunki:</w:t>
      </w:r>
    </w:p>
    <w:p w:rsidR="00EC7ECA" w:rsidRDefault="00EC7ECA" w:rsidP="004A715E">
      <w:pPr>
        <w:pStyle w:val="Bezodstpw"/>
      </w:pPr>
      <w:r w:rsidRPr="00B032E8">
        <w:t>Nr 1 Plan sytuacyjny..............................................................</w:t>
      </w:r>
      <w:r w:rsidR="004A715E">
        <w:t>..............</w:t>
      </w:r>
      <w:r w:rsidRPr="00B032E8">
        <w:t>..............................................</w:t>
      </w:r>
      <w:r>
        <w:t>...17</w:t>
      </w:r>
      <w:r w:rsidRPr="00190012">
        <w:t xml:space="preserve"> </w:t>
      </w:r>
    </w:p>
    <w:p w:rsidR="00EC7ECA" w:rsidRPr="00B032E8" w:rsidRDefault="00EC7ECA" w:rsidP="004A715E">
      <w:pPr>
        <w:pStyle w:val="Bezodstpw"/>
      </w:pPr>
      <w:r w:rsidRPr="00B032E8">
        <w:t xml:space="preserve">Nr </w:t>
      </w:r>
      <w:r>
        <w:t>2</w:t>
      </w:r>
      <w:r w:rsidRPr="00B032E8">
        <w:t>.</w:t>
      </w:r>
      <w:r w:rsidRPr="00190012">
        <w:t xml:space="preserve"> </w:t>
      </w:r>
      <w:r w:rsidRPr="00B032E8">
        <w:t>Instalacja klimatyzacyjna - r</w:t>
      </w:r>
      <w:r w:rsidR="00513A09">
        <w:t>zut parteru</w:t>
      </w:r>
      <w:r>
        <w:t>...</w:t>
      </w:r>
      <w:r w:rsidRPr="00B032E8">
        <w:t>...................................</w:t>
      </w:r>
      <w:r w:rsidR="004A715E">
        <w:t>...........</w:t>
      </w:r>
      <w:r w:rsidRPr="00B032E8">
        <w:t>................................</w:t>
      </w:r>
      <w:r>
        <w:t>......18</w:t>
      </w:r>
    </w:p>
    <w:p w:rsidR="00EC7ECA" w:rsidRPr="00B032E8" w:rsidRDefault="00EC7ECA" w:rsidP="004A715E">
      <w:pPr>
        <w:pStyle w:val="Bezodstpw"/>
      </w:pPr>
      <w:r>
        <w:t>Nr 3</w:t>
      </w:r>
      <w:r w:rsidRPr="00B032E8">
        <w:t xml:space="preserve"> Instalacja klimatyzacyjna - r</w:t>
      </w:r>
      <w:r>
        <w:t xml:space="preserve">zut </w:t>
      </w:r>
      <w:r w:rsidR="00513A09">
        <w:t>piętra</w:t>
      </w:r>
      <w:r>
        <w:t>...</w:t>
      </w:r>
      <w:r w:rsidRPr="00B032E8">
        <w:t>....</w:t>
      </w:r>
      <w:r w:rsidR="00513A09">
        <w:t>.........</w:t>
      </w:r>
      <w:r w:rsidRPr="00B032E8">
        <w:t>..............................</w:t>
      </w:r>
      <w:r>
        <w:t>.......</w:t>
      </w:r>
      <w:r w:rsidR="004A715E">
        <w:t>..........</w:t>
      </w:r>
      <w:r>
        <w:t>.......................</w:t>
      </w:r>
      <w:r w:rsidRPr="00B032E8">
        <w:t>.</w:t>
      </w:r>
      <w:r>
        <w:t>...19</w:t>
      </w:r>
    </w:p>
    <w:p w:rsidR="00EC7ECA" w:rsidRPr="00B032E8" w:rsidRDefault="00EC7ECA" w:rsidP="004A715E">
      <w:pPr>
        <w:pStyle w:val="Bezodstpw"/>
      </w:pPr>
      <w:r w:rsidRPr="00B032E8">
        <w:t xml:space="preserve">Nr 4 </w:t>
      </w:r>
      <w:r w:rsidR="00513A09">
        <w:t>Instalacja klimatyzacyjna rzut poddasza….</w:t>
      </w:r>
      <w:r>
        <w:t>........................................................</w:t>
      </w:r>
      <w:r w:rsidR="004A715E">
        <w:t>..........</w:t>
      </w:r>
      <w:r>
        <w:t>........</w:t>
      </w:r>
      <w:r w:rsidRPr="00B032E8">
        <w:t>.....</w:t>
      </w:r>
      <w:r>
        <w:t>....20</w:t>
      </w:r>
    </w:p>
    <w:p w:rsidR="00EC7ECA" w:rsidRDefault="00EC7ECA" w:rsidP="004A715E">
      <w:pPr>
        <w:pStyle w:val="Bezodstpw"/>
      </w:pPr>
      <w:r w:rsidRPr="00B032E8">
        <w:t xml:space="preserve">Nr 5 </w:t>
      </w:r>
      <w:r w:rsidR="00513A09">
        <w:t>Instalacja klimatyzacyjna aksonometria parter</w:t>
      </w:r>
      <w:r w:rsidRPr="00B032E8">
        <w:t>......................................</w:t>
      </w:r>
      <w:r>
        <w:t>..................</w:t>
      </w:r>
      <w:r w:rsidRPr="00B032E8">
        <w:t>...</w:t>
      </w:r>
      <w:r w:rsidR="004A715E">
        <w:t>......</w:t>
      </w:r>
      <w:r w:rsidRPr="00B032E8">
        <w:t>........</w:t>
      </w:r>
      <w:r>
        <w:t>...21</w:t>
      </w:r>
    </w:p>
    <w:p w:rsidR="00513A09" w:rsidRDefault="00513A09" w:rsidP="004A715E">
      <w:pPr>
        <w:pStyle w:val="Bezodstpw"/>
      </w:pPr>
      <w:r w:rsidRPr="00B032E8">
        <w:t xml:space="preserve">Nr </w:t>
      </w:r>
      <w:r>
        <w:t>6</w:t>
      </w:r>
      <w:r w:rsidRPr="00B032E8">
        <w:t xml:space="preserve"> </w:t>
      </w:r>
      <w:r>
        <w:t>Instalacja klimatyzacyjna aksonometria piętro/poddasze</w:t>
      </w:r>
      <w:r w:rsidRPr="00B032E8">
        <w:t>.......................</w:t>
      </w:r>
      <w:r>
        <w:t>..................</w:t>
      </w:r>
      <w:r w:rsidRPr="00B032E8">
        <w:t>........</w:t>
      </w:r>
      <w:r w:rsidR="004A715E">
        <w:t>.....</w:t>
      </w:r>
      <w:r w:rsidRPr="00B032E8">
        <w:t>...</w:t>
      </w:r>
      <w:r>
        <w:t>...21</w:t>
      </w:r>
    </w:p>
    <w:p w:rsidR="004A715E" w:rsidRDefault="004A715E" w:rsidP="004A715E">
      <w:pPr>
        <w:pStyle w:val="Bezodstpw"/>
      </w:pPr>
      <w:r w:rsidRPr="00B032E8">
        <w:t xml:space="preserve">Nr </w:t>
      </w:r>
      <w:r>
        <w:t>7</w:t>
      </w:r>
      <w:r w:rsidRPr="00B032E8">
        <w:t xml:space="preserve"> </w:t>
      </w:r>
      <w:r>
        <w:t>Odprowadzenie skroplin aksonometria parter</w:t>
      </w:r>
      <w:r w:rsidRPr="00B032E8">
        <w:t>......................................</w:t>
      </w:r>
      <w:r>
        <w:t>..................</w:t>
      </w:r>
      <w:r w:rsidRPr="00B032E8">
        <w:t>...........</w:t>
      </w:r>
      <w:r>
        <w:t>..........21</w:t>
      </w:r>
    </w:p>
    <w:p w:rsidR="004A715E" w:rsidRDefault="004A715E" w:rsidP="004A715E">
      <w:pPr>
        <w:pStyle w:val="Bezodstpw"/>
      </w:pPr>
      <w:r w:rsidRPr="00B032E8">
        <w:t xml:space="preserve">Nr </w:t>
      </w:r>
      <w:r>
        <w:t>8</w:t>
      </w:r>
      <w:r w:rsidRPr="00B032E8">
        <w:t xml:space="preserve"> </w:t>
      </w:r>
      <w:r>
        <w:t>Odprowadzenie skroplin aksonometria piętro/poddasze</w:t>
      </w:r>
      <w:r w:rsidRPr="00B032E8">
        <w:t>.......................</w:t>
      </w:r>
      <w:r>
        <w:t>.......................</w:t>
      </w:r>
      <w:r w:rsidRPr="00B032E8">
        <w:t>...........</w:t>
      </w:r>
      <w:r>
        <w:t>...21</w:t>
      </w:r>
    </w:p>
    <w:p w:rsidR="004A715E" w:rsidRDefault="004A715E" w:rsidP="004A715E">
      <w:pPr>
        <w:pStyle w:val="Bezodstpw"/>
      </w:pPr>
      <w:r w:rsidRPr="00B032E8">
        <w:t xml:space="preserve">Nr </w:t>
      </w:r>
      <w:r>
        <w:t>9  Schemat połączeń systemu VRV…………………..</w:t>
      </w:r>
      <w:r w:rsidRPr="00B032E8">
        <w:t>......................................</w:t>
      </w:r>
      <w:r>
        <w:t>.........................</w:t>
      </w:r>
      <w:r w:rsidRPr="00B032E8">
        <w:t>...........</w:t>
      </w:r>
      <w:r>
        <w:t>...21</w:t>
      </w:r>
    </w:p>
    <w:p w:rsidR="00EC7ECA" w:rsidRDefault="00EC7ECA" w:rsidP="00EC7ECA">
      <w:pPr>
        <w:autoSpaceDE w:val="0"/>
        <w:autoSpaceDN w:val="0"/>
        <w:adjustRightInd w:val="0"/>
        <w:jc w:val="center"/>
        <w:rPr>
          <w:b/>
          <w:bCs/>
        </w:rPr>
      </w:pPr>
    </w:p>
    <w:p w:rsidR="004A715E" w:rsidRDefault="004A715E" w:rsidP="00EC7ECA">
      <w:pPr>
        <w:autoSpaceDE w:val="0"/>
        <w:autoSpaceDN w:val="0"/>
        <w:adjustRightInd w:val="0"/>
        <w:jc w:val="center"/>
        <w:rPr>
          <w:b/>
          <w:bCs/>
        </w:rPr>
      </w:pPr>
    </w:p>
    <w:p w:rsidR="004A715E" w:rsidRDefault="004A715E" w:rsidP="00EC7ECA">
      <w:pPr>
        <w:autoSpaceDE w:val="0"/>
        <w:autoSpaceDN w:val="0"/>
        <w:adjustRightInd w:val="0"/>
        <w:jc w:val="center"/>
        <w:rPr>
          <w:b/>
          <w:bCs/>
        </w:rPr>
      </w:pPr>
    </w:p>
    <w:p w:rsidR="00EC7ECA" w:rsidRPr="00B032E8" w:rsidRDefault="00EC7ECA" w:rsidP="00EC7ECA">
      <w:pPr>
        <w:autoSpaceDE w:val="0"/>
        <w:autoSpaceDN w:val="0"/>
        <w:adjustRightInd w:val="0"/>
        <w:jc w:val="center"/>
        <w:rPr>
          <w:b/>
          <w:bCs/>
        </w:rPr>
      </w:pPr>
      <w:r w:rsidRPr="00B032E8">
        <w:rPr>
          <w:b/>
          <w:bCs/>
        </w:rPr>
        <w:t>OPIS TECHNICZNY INSTALACJI KLIMATYZACJI</w:t>
      </w:r>
    </w:p>
    <w:p w:rsidR="00EC7ECA" w:rsidRPr="00B032E8" w:rsidRDefault="00EC7ECA" w:rsidP="00EC7ECA">
      <w:pPr>
        <w:pStyle w:val="Nagwek1"/>
        <w:rPr>
          <w:sz w:val="22"/>
          <w:szCs w:val="22"/>
        </w:rPr>
      </w:pPr>
      <w:bookmarkStart w:id="18" w:name="_Toc116648710"/>
      <w:bookmarkStart w:id="19" w:name="_Toc116648800"/>
      <w:r w:rsidRPr="00B032E8">
        <w:rPr>
          <w:sz w:val="22"/>
          <w:szCs w:val="22"/>
        </w:rPr>
        <w:t>3.</w:t>
      </w:r>
      <w:r w:rsidRPr="00B032E8">
        <w:rPr>
          <w:sz w:val="22"/>
          <w:szCs w:val="22"/>
        </w:rPr>
        <w:tab/>
        <w:t>Przedmiot i zakres opracowania</w:t>
      </w:r>
      <w:bookmarkEnd w:id="18"/>
      <w:bookmarkEnd w:id="19"/>
    </w:p>
    <w:p w:rsidR="00EC7ECA" w:rsidRPr="00B032E8" w:rsidRDefault="00EC7ECA" w:rsidP="00EC7ECA">
      <w:pPr>
        <w:autoSpaceDE w:val="0"/>
        <w:autoSpaceDN w:val="0"/>
        <w:adjustRightInd w:val="0"/>
        <w:jc w:val="both"/>
      </w:pP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 xml:space="preserve">Przedmiotem i zakresem opracowania jest projekt instalacji klimatyzacji dla </w:t>
      </w:r>
      <w:r w:rsidR="009D1226">
        <w:t>Zakładu Gospodarki Komunalnej i Mieszkaniowej oraz Gminnego Ośrodka Pomocy Społecznej w budynku przy pl. Zwycięstwa 5  pl. Kościelnym 6</w:t>
      </w: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>W projekcie zawarto:</w:t>
      </w:r>
    </w:p>
    <w:p w:rsidR="00EC7ECA" w:rsidRPr="00B032E8" w:rsidRDefault="00EC7ECA" w:rsidP="00EC7ECA">
      <w:pPr>
        <w:numPr>
          <w:ilvl w:val="0"/>
          <w:numId w:val="1"/>
        </w:numPr>
        <w:autoSpaceDE w:val="0"/>
        <w:autoSpaceDN w:val="0"/>
        <w:adjustRightInd w:val="0"/>
        <w:ind w:left="780" w:hanging="360"/>
        <w:jc w:val="both"/>
      </w:pPr>
      <w:r w:rsidRPr="00B032E8">
        <w:t>instalacja chłodnicza doprowadzająca czynnik chłodniczy do jednostek wewnętrznych;</w:t>
      </w:r>
    </w:p>
    <w:p w:rsidR="00EC7ECA" w:rsidRPr="00B032E8" w:rsidRDefault="00EC7ECA" w:rsidP="00EC7ECA">
      <w:pPr>
        <w:numPr>
          <w:ilvl w:val="0"/>
          <w:numId w:val="1"/>
        </w:numPr>
        <w:autoSpaceDE w:val="0"/>
        <w:autoSpaceDN w:val="0"/>
        <w:adjustRightInd w:val="0"/>
        <w:ind w:left="780" w:hanging="360"/>
        <w:jc w:val="both"/>
      </w:pPr>
      <w:r w:rsidRPr="00B032E8">
        <w:t>dobór jednostki klimatyzacyjnej zewnętrznej typu VRV/VRF i jej lokalizacja;</w:t>
      </w:r>
    </w:p>
    <w:p w:rsidR="00EC7ECA" w:rsidRPr="00B032E8" w:rsidRDefault="00EC7ECA" w:rsidP="00EC7ECA">
      <w:pPr>
        <w:numPr>
          <w:ilvl w:val="0"/>
          <w:numId w:val="1"/>
        </w:numPr>
        <w:autoSpaceDE w:val="0"/>
        <w:autoSpaceDN w:val="0"/>
        <w:adjustRightInd w:val="0"/>
        <w:ind w:left="780" w:hanging="360"/>
        <w:jc w:val="both"/>
      </w:pPr>
      <w:r w:rsidRPr="00B032E8">
        <w:t>trasa rurociągów instalacji chłodniczych z doborem średnic;</w:t>
      </w:r>
    </w:p>
    <w:p w:rsidR="00EC7ECA" w:rsidRPr="00B032E8" w:rsidRDefault="00EC7ECA" w:rsidP="00EC7ECA">
      <w:pPr>
        <w:numPr>
          <w:ilvl w:val="0"/>
          <w:numId w:val="1"/>
        </w:numPr>
        <w:autoSpaceDE w:val="0"/>
        <w:autoSpaceDN w:val="0"/>
        <w:adjustRightInd w:val="0"/>
        <w:ind w:left="780" w:hanging="360"/>
        <w:jc w:val="both"/>
      </w:pPr>
      <w:r w:rsidRPr="00B032E8">
        <w:t>dobór urządzeń jednostek wewnętrznych systemu klimatyzacji i ich lokalizacja;</w:t>
      </w:r>
    </w:p>
    <w:p w:rsidR="00EC7ECA" w:rsidRPr="00B032E8" w:rsidRDefault="00EC7ECA" w:rsidP="00EC7ECA">
      <w:pPr>
        <w:numPr>
          <w:ilvl w:val="0"/>
          <w:numId w:val="1"/>
        </w:numPr>
        <w:autoSpaceDE w:val="0"/>
        <w:autoSpaceDN w:val="0"/>
        <w:adjustRightInd w:val="0"/>
        <w:ind w:left="780" w:hanging="360"/>
        <w:jc w:val="both"/>
      </w:pPr>
      <w:r w:rsidRPr="00B032E8">
        <w:t>dobór instalacji skroplin z jednostek klimatyzacyjnych wewnętrznych.</w:t>
      </w:r>
    </w:p>
    <w:p w:rsidR="00EC7ECA" w:rsidRPr="00B032E8" w:rsidRDefault="00EC7ECA" w:rsidP="00EC7ECA">
      <w:pPr>
        <w:pStyle w:val="Nagwek1"/>
        <w:rPr>
          <w:sz w:val="22"/>
          <w:szCs w:val="22"/>
        </w:rPr>
      </w:pPr>
      <w:bookmarkStart w:id="20" w:name="_Toc116648711"/>
      <w:bookmarkStart w:id="21" w:name="_Toc116648801"/>
      <w:r w:rsidRPr="00B032E8">
        <w:rPr>
          <w:sz w:val="22"/>
          <w:szCs w:val="22"/>
        </w:rPr>
        <w:t>4.</w:t>
      </w:r>
      <w:r w:rsidRPr="00B032E8">
        <w:rPr>
          <w:sz w:val="22"/>
          <w:szCs w:val="22"/>
        </w:rPr>
        <w:tab/>
        <w:t>Podstawa opracowania</w:t>
      </w:r>
      <w:bookmarkEnd w:id="20"/>
      <w:bookmarkEnd w:id="21"/>
    </w:p>
    <w:p w:rsidR="00EC7ECA" w:rsidRPr="00B032E8" w:rsidRDefault="00EC7ECA" w:rsidP="00EC7ECA">
      <w:pPr>
        <w:autoSpaceDE w:val="0"/>
        <w:autoSpaceDN w:val="0"/>
        <w:adjustRightInd w:val="0"/>
        <w:jc w:val="both"/>
      </w:pPr>
    </w:p>
    <w:p w:rsidR="00EC7ECA" w:rsidRPr="00B032E8" w:rsidRDefault="009D1226" w:rsidP="00EC7ECA">
      <w:pPr>
        <w:numPr>
          <w:ilvl w:val="0"/>
          <w:numId w:val="3"/>
        </w:numPr>
        <w:autoSpaceDE w:val="0"/>
        <w:autoSpaceDN w:val="0"/>
        <w:adjustRightInd w:val="0"/>
        <w:jc w:val="both"/>
      </w:pPr>
      <w:r>
        <w:t>Umowa zawarta w dniu 26.04.2023 r.</w:t>
      </w:r>
    </w:p>
    <w:p w:rsidR="00EC7ECA" w:rsidRPr="00B032E8" w:rsidRDefault="00EC7ECA" w:rsidP="00EC7ECA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B032E8">
        <w:t>projekt archiwalny architektoniczno-budowlany budynku;</w:t>
      </w:r>
    </w:p>
    <w:p w:rsidR="00EC7ECA" w:rsidRPr="00B032E8" w:rsidRDefault="00EC7ECA" w:rsidP="00EC7ECA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B032E8">
        <w:t>uzgodnienia z Inwestorem;</w:t>
      </w:r>
    </w:p>
    <w:p w:rsidR="00EC7ECA" w:rsidRPr="00B032E8" w:rsidRDefault="00EC7ECA" w:rsidP="00EC7ECA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B032E8">
        <w:t>wizja lokalna w terenie;</w:t>
      </w:r>
    </w:p>
    <w:p w:rsidR="00EC7ECA" w:rsidRPr="00B032E8" w:rsidRDefault="00EC7ECA" w:rsidP="00EC7ECA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B032E8">
        <w:t>normy i przepisy obowiązujące w zakresie niniejszego opracowania;</w:t>
      </w:r>
    </w:p>
    <w:p w:rsidR="00EC7ECA" w:rsidRPr="009D1226" w:rsidRDefault="00EC7ECA" w:rsidP="009D1226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B032E8">
        <w:t>karty katalogowe urządzeń</w:t>
      </w:r>
      <w:r w:rsidRPr="009D1226">
        <w:t>.</w:t>
      </w:r>
    </w:p>
    <w:p w:rsidR="00EC7ECA" w:rsidRPr="00B032E8" w:rsidRDefault="00EC7ECA" w:rsidP="00EC7ECA">
      <w:pPr>
        <w:pStyle w:val="Nagwek1"/>
        <w:rPr>
          <w:sz w:val="22"/>
          <w:szCs w:val="22"/>
        </w:rPr>
      </w:pPr>
      <w:bookmarkStart w:id="22" w:name="_Toc116648712"/>
      <w:bookmarkStart w:id="23" w:name="_Toc116648802"/>
      <w:r w:rsidRPr="00B032E8">
        <w:rPr>
          <w:sz w:val="22"/>
          <w:szCs w:val="22"/>
        </w:rPr>
        <w:t>5.</w:t>
      </w:r>
      <w:r w:rsidRPr="00B032E8">
        <w:rPr>
          <w:sz w:val="22"/>
          <w:szCs w:val="22"/>
        </w:rPr>
        <w:tab/>
        <w:t>Charakterystyka obiektu</w:t>
      </w:r>
      <w:bookmarkEnd w:id="22"/>
      <w:bookmarkEnd w:id="23"/>
    </w:p>
    <w:p w:rsidR="000C1A77" w:rsidRPr="005E0008" w:rsidRDefault="000C1A77" w:rsidP="000C1A77">
      <w:pPr>
        <w:autoSpaceDE w:val="0"/>
        <w:autoSpaceDN w:val="0"/>
        <w:adjustRightInd w:val="0"/>
        <w:spacing w:line="241" w:lineRule="atLeast"/>
        <w:ind w:left="700" w:right="20"/>
        <w:jc w:val="both"/>
      </w:pPr>
      <w:r>
        <w:t xml:space="preserve">Przedmiotowy obiekt budynek o dwóch adresach administracyjnych pl. Zwycięstwa 5 i pl. Kościelny 6 w Rudnej. Budynek jest wpisany do rejestru zabytków pod numerem A/2681/380 decyzją z dnia 25.11.1956 r. </w:t>
      </w:r>
      <w:r w:rsidRPr="005E0008">
        <w:t xml:space="preserve">Budynek </w:t>
      </w:r>
      <w:r>
        <w:t xml:space="preserve">nie </w:t>
      </w:r>
      <w:r w:rsidRPr="005E0008">
        <w:t xml:space="preserve">jest podpiwniczony , posiadający </w:t>
      </w:r>
      <w:r>
        <w:t>dwie</w:t>
      </w:r>
      <w:r w:rsidRPr="005E0008">
        <w:t xml:space="preserve"> kondygnacje użytkowe i</w:t>
      </w:r>
      <w:r>
        <w:rPr>
          <w:lang w:val="en-US"/>
        </w:rPr>
        <w:t xml:space="preserve"> </w:t>
      </w:r>
      <w:r w:rsidRPr="0055368F">
        <w:t>częściowo</w:t>
      </w:r>
      <w:r>
        <w:rPr>
          <w:lang w:val="en-US"/>
        </w:rPr>
        <w:t xml:space="preserve"> </w:t>
      </w:r>
      <w:r w:rsidRPr="005E0008">
        <w:t>poddasze</w:t>
      </w:r>
      <w:r>
        <w:t xml:space="preserve"> użytkowe</w:t>
      </w:r>
      <w:r w:rsidRPr="005E0008">
        <w:t xml:space="preserve">. Z obiektu można wyodrębnić </w:t>
      </w:r>
      <w:r>
        <w:t>wejścia do budynku z pl. Zwycięstwa 5 a drugie z pl. Kościelnego 6.</w:t>
      </w:r>
    </w:p>
    <w:p w:rsidR="000C1A77" w:rsidRDefault="000C1A77" w:rsidP="00EC7ECA">
      <w:pPr>
        <w:autoSpaceDE w:val="0"/>
        <w:autoSpaceDN w:val="0"/>
        <w:adjustRightInd w:val="0"/>
        <w:ind w:right="23" w:firstLine="709"/>
        <w:jc w:val="both"/>
      </w:pPr>
    </w:p>
    <w:p w:rsidR="00EC7ECA" w:rsidRPr="00B032E8" w:rsidRDefault="00EC7ECA" w:rsidP="00EC7ECA">
      <w:pPr>
        <w:pStyle w:val="Nagwek1"/>
        <w:rPr>
          <w:sz w:val="22"/>
          <w:szCs w:val="22"/>
        </w:rPr>
      </w:pPr>
      <w:bookmarkStart w:id="24" w:name="_Toc116648713"/>
      <w:bookmarkStart w:id="25" w:name="_Toc116648803"/>
      <w:r w:rsidRPr="00B032E8">
        <w:rPr>
          <w:sz w:val="22"/>
          <w:szCs w:val="22"/>
        </w:rPr>
        <w:lastRenderedPageBreak/>
        <w:t>6.</w:t>
      </w:r>
      <w:r w:rsidRPr="00B032E8">
        <w:rPr>
          <w:sz w:val="22"/>
          <w:szCs w:val="22"/>
        </w:rPr>
        <w:tab/>
      </w:r>
      <w:r w:rsidRPr="00B032E8">
        <w:rPr>
          <w:sz w:val="22"/>
          <w:szCs w:val="22"/>
          <w:shd w:val="clear" w:color="auto" w:fill="FFFFFF"/>
        </w:rPr>
        <w:t>Instalacja klimatyzacji</w:t>
      </w:r>
      <w:bookmarkEnd w:id="24"/>
      <w:bookmarkEnd w:id="25"/>
      <w:r w:rsidRPr="00B032E8">
        <w:rPr>
          <w:sz w:val="22"/>
          <w:szCs w:val="22"/>
          <w:shd w:val="clear" w:color="auto" w:fill="FFFFFF"/>
        </w:rPr>
        <w:t xml:space="preserve"> </w:t>
      </w:r>
      <w:r w:rsidRPr="00B032E8">
        <w:rPr>
          <w:sz w:val="22"/>
          <w:szCs w:val="22"/>
          <w:shd w:val="clear" w:color="auto" w:fill="FFFFFF"/>
        </w:rPr>
        <w:br/>
      </w:r>
    </w:p>
    <w:p w:rsidR="003E004D" w:rsidRDefault="00EC7ECA" w:rsidP="00F43BDC">
      <w:pPr>
        <w:jc w:val="both"/>
      </w:pPr>
      <w:r w:rsidRPr="00B032E8">
        <w:t xml:space="preserve">Przewidziano montaż klimatyzacji z </w:t>
      </w:r>
      <w:r w:rsidRPr="003B27E8">
        <w:t>zastosowaniem naściennych jednostek</w:t>
      </w:r>
      <w:r w:rsidRPr="00B032E8">
        <w:t xml:space="preserve"> wewnętrznych</w:t>
      </w:r>
      <w:r w:rsidR="006156C7">
        <w:t xml:space="preserve"> tzw. splitów</w:t>
      </w:r>
      <w:r w:rsidRPr="00B032E8">
        <w:t xml:space="preserve">, zasilanych czynnikiem R410A w systemie ze zmiennym przepływem czynnika chłodniczego w projektowanych pomieszczeniach. Zasilanie jednostek klimatyzacyjnych zaprojektowano instalacje elektryczną i układ automatyki. Agregat </w:t>
      </w:r>
      <w:r w:rsidR="006156C7">
        <w:t xml:space="preserve">chłodniczy </w:t>
      </w:r>
      <w:r w:rsidR="006156C7" w:rsidRPr="00B032E8">
        <w:t xml:space="preserve">zewnętrzny </w:t>
      </w:r>
      <w:r w:rsidR="006156C7">
        <w:t xml:space="preserve">VRV/VRF </w:t>
      </w:r>
      <w:r w:rsidRPr="00B032E8">
        <w:t xml:space="preserve">powinien być przymocowany do ramowego systemu modułowego </w:t>
      </w:r>
      <w:r w:rsidR="00D935DD">
        <w:t xml:space="preserve">osadzonego na zestawie </w:t>
      </w:r>
      <w:r w:rsidR="00D935DD" w:rsidRPr="0012538A">
        <w:t>nóg</w:t>
      </w:r>
      <w:r w:rsidR="00D935DD">
        <w:t xml:space="preserve">.  </w:t>
      </w:r>
      <w:r w:rsidRPr="00B032E8">
        <w:t xml:space="preserve">. Dobór urządzeń został sporządzony na podstawie </w:t>
      </w:r>
      <w:r>
        <w:t>zysków</w:t>
      </w:r>
      <w:r w:rsidRPr="00B032E8">
        <w:t xml:space="preserve"> ciepła do poszczególnych pomieszczeń oraz z uwzględnieniem parametrów akustycznych. Możliwości rozwiązań </w:t>
      </w:r>
      <w:r w:rsidRPr="00B032E8">
        <w:rPr>
          <w:shd w:val="clear" w:color="auto" w:fill="FFFFFF"/>
        </w:rPr>
        <w:t xml:space="preserve">technicznych zostały wyznaczone </w:t>
      </w:r>
      <w:r w:rsidRPr="00541265">
        <w:t>przez zastany stan istniejący budynku oraz na podstawie podkładów budowlanych.</w:t>
      </w:r>
    </w:p>
    <w:p w:rsidR="003E004D" w:rsidRDefault="00EC7ECA" w:rsidP="00F43BDC">
      <w:pPr>
        <w:jc w:val="both"/>
      </w:pPr>
      <w:r w:rsidRPr="00541265">
        <w:t xml:space="preserve">Montaż agregatu chłodniczego zewnętrznego </w:t>
      </w:r>
      <w:r w:rsidR="003E004D">
        <w:t xml:space="preserve">VRV/VRF </w:t>
      </w:r>
      <w:r w:rsidRPr="00541265">
        <w:t xml:space="preserve">przewidziany jest </w:t>
      </w:r>
      <w:r w:rsidR="003E004D">
        <w:t xml:space="preserve">poziomie terenu, utwardzonego, również </w:t>
      </w:r>
      <w:r w:rsidRPr="00541265">
        <w:t xml:space="preserve"> zewnętrznej</w:t>
      </w:r>
      <w:r w:rsidR="003E004D">
        <w:t xml:space="preserve"> jednostki klimatyzacyjne dla Splitów w serwerowniach 2 szt. Będą zlokalizowane obok agregatu VRV/VRF na poziomie terenu. </w:t>
      </w:r>
      <w:r w:rsidRPr="00541265">
        <w:t xml:space="preserve">, </w:t>
      </w:r>
    </w:p>
    <w:p w:rsidR="003E004D" w:rsidRDefault="00EC7ECA" w:rsidP="00EC7ECA">
      <w:pPr>
        <w:autoSpaceDE w:val="0"/>
        <w:autoSpaceDN w:val="0"/>
        <w:adjustRightInd w:val="0"/>
        <w:ind w:firstLine="709"/>
        <w:jc w:val="both"/>
      </w:pPr>
      <w:r w:rsidRPr="00541265">
        <w:t>Zaprojektowano umiejscowienie jednostek</w:t>
      </w:r>
      <w:r w:rsidR="003E004D">
        <w:t xml:space="preserve"> wewnętrznych </w:t>
      </w:r>
      <w:r w:rsidRPr="00541265">
        <w:t xml:space="preserve"> naściennych w</w:t>
      </w:r>
      <w:r w:rsidR="003E004D">
        <w:t>e wszystkich pomieszczenia wskazanych przez Zamawiającego.</w:t>
      </w:r>
    </w:p>
    <w:p w:rsidR="00F43BDC" w:rsidRDefault="00F43BDC" w:rsidP="00F43BDC">
      <w:pPr>
        <w:tabs>
          <w:tab w:val="left" w:pos="682"/>
        </w:tabs>
        <w:autoSpaceDE w:val="0"/>
        <w:autoSpaceDN w:val="0"/>
        <w:adjustRightInd w:val="0"/>
        <w:spacing w:line="240" w:lineRule="atLeast"/>
        <w:ind w:right="20"/>
        <w:jc w:val="both"/>
      </w:pPr>
      <w:r>
        <w:t xml:space="preserve">Montaż instalacji klimatyzacyjnej przewidziany jest w pomieszczeniach o numerach: </w:t>
      </w:r>
    </w:p>
    <w:p w:rsidR="00F43BDC" w:rsidRDefault="00F43BDC" w:rsidP="00F43BDC">
      <w:pPr>
        <w:numPr>
          <w:ilvl w:val="0"/>
          <w:numId w:val="33"/>
        </w:numPr>
        <w:tabs>
          <w:tab w:val="left" w:pos="682"/>
        </w:tabs>
        <w:autoSpaceDE w:val="0"/>
        <w:autoSpaceDN w:val="0"/>
        <w:adjustRightInd w:val="0"/>
        <w:spacing w:after="0" w:line="240" w:lineRule="atLeast"/>
        <w:ind w:right="20"/>
        <w:jc w:val="both"/>
      </w:pPr>
      <w:r w:rsidRPr="00F56B92">
        <w:rPr>
          <w:b/>
        </w:rPr>
        <w:t>Gminny Ośrodek Pomocy Społecznej</w:t>
      </w:r>
      <w:r>
        <w:t>:</w:t>
      </w:r>
    </w:p>
    <w:p w:rsidR="00F43BDC" w:rsidRDefault="00F43BDC" w:rsidP="00F43BDC">
      <w:pPr>
        <w:tabs>
          <w:tab w:val="left" w:pos="682"/>
        </w:tabs>
        <w:autoSpaceDE w:val="0"/>
        <w:autoSpaceDN w:val="0"/>
        <w:adjustRightInd w:val="0"/>
        <w:spacing w:line="240" w:lineRule="atLeast"/>
        <w:ind w:right="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E7145">
        <w:rPr>
          <w:sz w:val="18"/>
          <w:szCs w:val="18"/>
        </w:rPr>
        <w:t>PARTER</w:t>
      </w:r>
      <w:r>
        <w:t xml:space="preserve"> </w:t>
      </w:r>
    </w:p>
    <w:p w:rsidR="00F43BDC" w:rsidRPr="00F43BDC" w:rsidRDefault="00F43BDC" w:rsidP="00F43BDC">
      <w:pPr>
        <w:tabs>
          <w:tab w:val="left" w:pos="682"/>
        </w:tabs>
        <w:autoSpaceDE w:val="0"/>
        <w:autoSpaceDN w:val="0"/>
        <w:adjustRightInd w:val="0"/>
        <w:spacing w:line="240" w:lineRule="atLeast"/>
        <w:ind w:right="20"/>
        <w:jc w:val="both"/>
        <w:rPr>
          <w:sz w:val="18"/>
          <w:szCs w:val="18"/>
        </w:rPr>
      </w:pPr>
      <w:r>
        <w:t>nr pokoi: 0.10; 0.11; serwerownia (obok pok. Nr 0.1) 0.2a; 0.2; 0.3; 0.4; 0.5; 0.6; 0.7; 0.8; 0.8b;</w:t>
      </w:r>
    </w:p>
    <w:p w:rsidR="00F43BDC" w:rsidRPr="006E7145" w:rsidRDefault="00F43BDC" w:rsidP="00F43BDC">
      <w:pPr>
        <w:tabs>
          <w:tab w:val="left" w:pos="682"/>
        </w:tabs>
        <w:autoSpaceDE w:val="0"/>
        <w:autoSpaceDN w:val="0"/>
        <w:adjustRightInd w:val="0"/>
        <w:spacing w:line="240" w:lineRule="atLeast"/>
        <w:ind w:right="2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E7145">
        <w:rPr>
          <w:sz w:val="18"/>
          <w:szCs w:val="18"/>
        </w:rPr>
        <w:t>PIĘTRO</w:t>
      </w:r>
    </w:p>
    <w:p w:rsidR="00F43BDC" w:rsidRDefault="00F43BDC" w:rsidP="00F43BDC">
      <w:pPr>
        <w:tabs>
          <w:tab w:val="left" w:pos="682"/>
        </w:tabs>
        <w:autoSpaceDE w:val="0"/>
        <w:autoSpaceDN w:val="0"/>
        <w:adjustRightInd w:val="0"/>
        <w:spacing w:line="240" w:lineRule="atLeast"/>
        <w:ind w:right="20"/>
        <w:jc w:val="both"/>
      </w:pPr>
      <w:r>
        <w:t xml:space="preserve">        nr pokoi:  1.14; 1.15a; 1.15b;</w:t>
      </w:r>
    </w:p>
    <w:p w:rsidR="00F43BDC" w:rsidRPr="00F56B92" w:rsidRDefault="00F43BDC" w:rsidP="00F43BDC">
      <w:pPr>
        <w:numPr>
          <w:ilvl w:val="0"/>
          <w:numId w:val="33"/>
        </w:numPr>
        <w:tabs>
          <w:tab w:val="left" w:pos="682"/>
        </w:tabs>
        <w:autoSpaceDE w:val="0"/>
        <w:autoSpaceDN w:val="0"/>
        <w:adjustRightInd w:val="0"/>
        <w:spacing w:after="0" w:line="240" w:lineRule="atLeast"/>
        <w:ind w:right="20"/>
        <w:jc w:val="both"/>
        <w:rPr>
          <w:b/>
        </w:rPr>
      </w:pPr>
      <w:r w:rsidRPr="00F56B92">
        <w:rPr>
          <w:b/>
        </w:rPr>
        <w:t>Zakład Gospodarki Komunalnej i Mieszkaniowej</w:t>
      </w:r>
    </w:p>
    <w:p w:rsidR="00F43BDC" w:rsidRPr="00E50F2A" w:rsidRDefault="00F43BDC" w:rsidP="00F43BDC">
      <w:pPr>
        <w:tabs>
          <w:tab w:val="left" w:pos="682"/>
        </w:tabs>
        <w:autoSpaceDE w:val="0"/>
        <w:autoSpaceDN w:val="0"/>
        <w:adjustRightInd w:val="0"/>
        <w:spacing w:line="240" w:lineRule="atLeast"/>
        <w:ind w:left="480" w:right="2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50F2A">
        <w:rPr>
          <w:sz w:val="18"/>
          <w:szCs w:val="18"/>
        </w:rPr>
        <w:t>PIĘTRO</w:t>
      </w:r>
    </w:p>
    <w:p w:rsidR="00F43BDC" w:rsidRDefault="00F43BDC" w:rsidP="00F43BDC">
      <w:pPr>
        <w:tabs>
          <w:tab w:val="left" w:pos="682"/>
        </w:tabs>
        <w:autoSpaceDE w:val="0"/>
        <w:autoSpaceDN w:val="0"/>
        <w:adjustRightInd w:val="0"/>
        <w:spacing w:line="240" w:lineRule="atLeast"/>
        <w:ind w:left="480" w:right="20"/>
        <w:jc w:val="both"/>
      </w:pPr>
      <w:r>
        <w:t>nr pokoi:1.1; 1.2; 1.3; 1.4; 1.5; 1.6; 1.7; 1.11; 1.12;</w:t>
      </w:r>
    </w:p>
    <w:p w:rsidR="00F43BDC" w:rsidRPr="00E50F2A" w:rsidRDefault="00F43BDC" w:rsidP="00F43BDC">
      <w:pPr>
        <w:tabs>
          <w:tab w:val="left" w:pos="682"/>
        </w:tabs>
        <w:autoSpaceDE w:val="0"/>
        <w:autoSpaceDN w:val="0"/>
        <w:adjustRightInd w:val="0"/>
        <w:spacing w:line="240" w:lineRule="atLeast"/>
        <w:ind w:left="569" w:right="20"/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50F2A">
        <w:rPr>
          <w:sz w:val="18"/>
          <w:szCs w:val="18"/>
        </w:rPr>
        <w:t>PODDASZE</w:t>
      </w:r>
    </w:p>
    <w:p w:rsidR="00F43BDC" w:rsidRDefault="00F43BDC" w:rsidP="00F43BDC">
      <w:pPr>
        <w:tabs>
          <w:tab w:val="left" w:pos="682"/>
        </w:tabs>
        <w:autoSpaceDE w:val="0"/>
        <w:autoSpaceDN w:val="0"/>
        <w:adjustRightInd w:val="0"/>
        <w:spacing w:line="240" w:lineRule="atLeast"/>
        <w:ind w:left="569" w:right="20"/>
      </w:pPr>
      <w:r>
        <w:t>Nr pokoi: 2.21; 2.22; 2.23 oraz serweownia (obok pokoi:2.22 i 2.23)</w:t>
      </w:r>
    </w:p>
    <w:p w:rsidR="00F43BDC" w:rsidRDefault="00071F51" w:rsidP="00F43BDC">
      <w:pPr>
        <w:tabs>
          <w:tab w:val="left" w:pos="682"/>
        </w:tabs>
        <w:autoSpaceDE w:val="0"/>
        <w:autoSpaceDN w:val="0"/>
        <w:adjustRightInd w:val="0"/>
        <w:spacing w:line="240" w:lineRule="atLeast"/>
        <w:ind w:right="20"/>
        <w:jc w:val="both"/>
      </w:pPr>
      <w:r>
        <w:tab/>
      </w:r>
      <w:r w:rsidR="00F43BDC">
        <w:t>W wyżej wymienionych pomieszczeniach przewidziano jednostki naścienne wewnętrzne splity. Na zewnątrz montaż agregatu VRV/VRF zasilającego wszystkie jednostki wewnętrzne, oprócz dwóch agregatów zewnętrznych zasilających serwerownie w stosunku 1:1.</w:t>
      </w: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>
        <w:rPr>
          <w:shd w:val="clear" w:color="auto" w:fill="FFFFFF"/>
        </w:rPr>
        <w:t>Wszystkie jednostki</w:t>
      </w:r>
      <w:r w:rsidR="00F43BDC">
        <w:rPr>
          <w:shd w:val="clear" w:color="auto" w:fill="FFFFFF"/>
        </w:rPr>
        <w:t xml:space="preserve"> klimatyzacyjne wewnętrzne</w:t>
      </w:r>
      <w:r>
        <w:rPr>
          <w:shd w:val="clear" w:color="auto" w:fill="FFFFFF"/>
        </w:rPr>
        <w:t xml:space="preserve"> będą sterowane zdalnie, za pomocą pilotów.</w:t>
      </w:r>
      <w:r w:rsidRPr="00B032E8">
        <w:rPr>
          <w:shd w:val="clear" w:color="auto" w:fill="FFFFFF"/>
        </w:rPr>
        <w:t xml:space="preserve"> Czynnik chłodniczy</w:t>
      </w:r>
      <w:r w:rsidR="000C1A77">
        <w:rPr>
          <w:shd w:val="clear" w:color="auto" w:fill="FFFFFF"/>
        </w:rPr>
        <w:t xml:space="preserve"> R410A</w:t>
      </w:r>
      <w:r w:rsidRPr="00B032E8">
        <w:rPr>
          <w:shd w:val="clear" w:color="auto" w:fill="FFFFFF"/>
        </w:rPr>
        <w:t xml:space="preserve"> będzie transportowany przewodami</w:t>
      </w:r>
      <w:r w:rsidRPr="00B032E8">
        <w:t xml:space="preserve"> z miedzi, przeznaczonej do instalacji chłodniczej, łączony za pomocą lutu. </w:t>
      </w:r>
      <w:r w:rsidR="000C1A77">
        <w:t xml:space="preserve">Należy zastosować przewody miedziane w otulinie </w:t>
      </w:r>
      <w:r w:rsidRPr="00B032E8">
        <w:t>Odejścia instalacji pod kątem prostym wykonywać w postaci łagodnych łuków. Przewody rozprowadzające należy prowadzić</w:t>
      </w:r>
      <w:r w:rsidR="00071F51">
        <w:t xml:space="preserve"> korytarzem pod sufitem zamaskowane </w:t>
      </w:r>
      <w:r w:rsidR="00F46EBB">
        <w:t>korytkiem plastykowym</w:t>
      </w:r>
      <w:r w:rsidRPr="00B032E8">
        <w:t xml:space="preserve">. Średnice przewodów pokazano na </w:t>
      </w:r>
      <w:r w:rsidRPr="00541265">
        <w:t xml:space="preserve">rysunkach. </w:t>
      </w:r>
      <w:r>
        <w:t>Odprowadzenie skroplin</w:t>
      </w:r>
      <w:r w:rsidRPr="00541265">
        <w:t xml:space="preserve"> </w:t>
      </w:r>
      <w:r>
        <w:t xml:space="preserve">zaprojektowano </w:t>
      </w:r>
      <w:r w:rsidRPr="00541265">
        <w:t xml:space="preserve"> </w:t>
      </w:r>
      <w:r>
        <w:t xml:space="preserve">instalacją z rur PP ciśnieniowo za pomocą pompek umieszczonych na tackach pod urządzeniem </w:t>
      </w:r>
      <w:r w:rsidR="00F46EBB">
        <w:t xml:space="preserve">klimatyzacyjnymi </w:t>
      </w:r>
      <w:r>
        <w:t xml:space="preserve">do </w:t>
      </w:r>
      <w:r w:rsidR="00F46EBB">
        <w:lastRenderedPageBreak/>
        <w:t>pionów kanalizacyjnych w sanitariatach</w:t>
      </w:r>
      <w:r w:rsidR="0055368F">
        <w:t xml:space="preserve"> </w:t>
      </w:r>
      <w:r>
        <w:t xml:space="preserve">umywalek w danym pomieszczeniu. </w:t>
      </w:r>
      <w:r w:rsidRPr="00B032E8">
        <w:t>Pompki są sterowane czujnikami poziomu skroplin i zasilane z klimatyzatorów.</w:t>
      </w:r>
    </w:p>
    <w:p w:rsidR="00EC7ECA" w:rsidRPr="00B032E8" w:rsidRDefault="00EC7ECA" w:rsidP="00EC7ECA">
      <w:pPr>
        <w:pStyle w:val="Nagwek1"/>
        <w:rPr>
          <w:sz w:val="22"/>
          <w:szCs w:val="22"/>
        </w:rPr>
      </w:pPr>
      <w:bookmarkStart w:id="26" w:name="_Toc116648714"/>
      <w:bookmarkStart w:id="27" w:name="_Toc116648804"/>
      <w:r w:rsidRPr="00B032E8">
        <w:rPr>
          <w:sz w:val="22"/>
          <w:szCs w:val="22"/>
        </w:rPr>
        <w:t>7.</w:t>
      </w:r>
      <w:r w:rsidRPr="00B032E8">
        <w:rPr>
          <w:sz w:val="22"/>
          <w:szCs w:val="22"/>
        </w:rPr>
        <w:tab/>
      </w:r>
      <w:r w:rsidRPr="00541265">
        <w:rPr>
          <w:sz w:val="22"/>
          <w:szCs w:val="22"/>
        </w:rPr>
        <w:t>Obliczenia.</w:t>
      </w:r>
      <w:bookmarkEnd w:id="26"/>
      <w:bookmarkEnd w:id="27"/>
    </w:p>
    <w:p w:rsidR="00EC7ECA" w:rsidRDefault="00EC7ECA" w:rsidP="00EC7ECA">
      <w:pPr>
        <w:keepNext/>
        <w:keepLines/>
        <w:autoSpaceDE w:val="0"/>
        <w:autoSpaceDN w:val="0"/>
        <w:adjustRightInd w:val="0"/>
        <w:spacing w:before="480"/>
        <w:ind w:left="720"/>
        <w:rPr>
          <w:b/>
          <w:bCs/>
        </w:rPr>
      </w:pPr>
      <w:r w:rsidRPr="00B032E8">
        <w:rPr>
          <w:b/>
          <w:bCs/>
        </w:rPr>
        <w:t>7.1 Bilans ciepła okresu letniego.</w:t>
      </w:r>
    </w:p>
    <w:p w:rsidR="00B9531F" w:rsidRDefault="00B9531F" w:rsidP="00B9531F">
      <w:r>
        <w:t>Przykładowy bilans zysków ciepła  dla pomieszczenia nr: 0.1</w:t>
      </w:r>
    </w:p>
    <w:p w:rsidR="00B9531F" w:rsidRDefault="00B9531F" w:rsidP="00B9531F">
      <w:r>
        <w:t>Założenia projektowe dla danego pmieszczenia:</w:t>
      </w:r>
      <w:r>
        <w:br/>
        <w:t>n = 2 osoby</w:t>
      </w:r>
      <w:r>
        <w:br/>
        <w:t>tpoz = 20</w:t>
      </w:r>
      <w:r w:rsidRPr="00516AE1">
        <w:t>°C</w:t>
      </w:r>
      <w:r>
        <w:br/>
      </w:r>
      <w:r w:rsidRPr="00516AE1">
        <w:t>tzśr(VII) =</w:t>
      </w:r>
      <w:r>
        <w:t xml:space="preserve"> 24</w:t>
      </w:r>
      <w:r w:rsidRPr="00516AE1">
        <w:t>°C</w:t>
      </w:r>
      <w:r>
        <w:br/>
      </w:r>
      <w:r w:rsidRPr="00516AE1">
        <w:t>tzśr(IX) =</w:t>
      </w:r>
      <w:r>
        <w:t xml:space="preserve"> </w:t>
      </w:r>
      <w:r w:rsidRPr="00516AE1">
        <w:t>20,4°C</w:t>
      </w:r>
      <w:r>
        <w:br/>
      </w:r>
      <w:r w:rsidRPr="00516AE1">
        <w:t>klasa przegrody: 6</w:t>
      </w:r>
      <w:r>
        <w:br/>
        <w:t>P</w:t>
      </w:r>
      <w:r w:rsidRPr="00516AE1">
        <w:t>omieszczenie o konstrukcji średniej</w:t>
      </w:r>
      <w:r>
        <w:t>.</w:t>
      </w:r>
      <w:r>
        <w:br/>
        <w:t>Ap(S) = 9,43 m</w:t>
      </w:r>
      <w:r w:rsidRPr="00516AE1">
        <w:rPr>
          <w:vertAlign w:val="superscript"/>
        </w:rPr>
        <w:t>2</w:t>
      </w:r>
      <w:r>
        <w:br/>
      </w:r>
      <w:r w:rsidRPr="00516AE1">
        <w:t>Ap(W) =</w:t>
      </w:r>
      <w:r>
        <w:t xml:space="preserve"> 10,04</w:t>
      </w:r>
      <w:r w:rsidRPr="00516AE1">
        <w:t xml:space="preserve"> </w:t>
      </w:r>
      <w:r>
        <w:t>m</w:t>
      </w:r>
      <w:r w:rsidRPr="00516AE1">
        <w:rPr>
          <w:vertAlign w:val="superscript"/>
        </w:rPr>
        <w:t>2</w:t>
      </w:r>
      <w:r>
        <w:br/>
        <w:t>Up = 0,22 W/m</w:t>
      </w:r>
      <w:r w:rsidRPr="00516AE1">
        <w:rPr>
          <w:vertAlign w:val="superscript"/>
        </w:rPr>
        <w:t>2</w:t>
      </w:r>
      <w:r>
        <w:t>K</w:t>
      </w:r>
      <w:r>
        <w:br/>
        <w:t>P</w:t>
      </w:r>
      <w:r w:rsidRPr="00516AE1">
        <w:t>raca lekka, siedząc, aktywność mała</w:t>
      </w:r>
      <w:r>
        <w:t>.</w:t>
      </w:r>
      <w:r>
        <w:br/>
      </w:r>
      <w:r w:rsidRPr="00AC656B">
        <w:t>Ao =</w:t>
      </w:r>
      <w:r>
        <w:t xml:space="preserve"> 1,65 m</w:t>
      </w:r>
      <w:r w:rsidRPr="00516AE1">
        <w:rPr>
          <w:vertAlign w:val="superscript"/>
        </w:rPr>
        <w:t>2</w:t>
      </w:r>
      <w:r>
        <w:br/>
        <w:t>S</w:t>
      </w:r>
      <w:r w:rsidRPr="00AC656B">
        <w:t>zkło zwykłe podwójne</w:t>
      </w:r>
      <w:r>
        <w:br/>
        <w:t>g = 0,9</w:t>
      </w:r>
      <w:r>
        <w:br/>
        <w:t>A=A1 = 1,49 m</w:t>
      </w:r>
      <w:r w:rsidRPr="00516AE1">
        <w:rPr>
          <w:vertAlign w:val="superscript"/>
        </w:rPr>
        <w:t>2</w:t>
      </w:r>
      <w:r>
        <w:br/>
      </w:r>
      <w:r w:rsidRPr="00AC656B">
        <w:t>α =</w:t>
      </w:r>
      <w:r>
        <w:t xml:space="preserve"> 0</w:t>
      </w:r>
      <w:r>
        <w:br/>
      </w:r>
      <w:r w:rsidRPr="00AC656B">
        <w:t>β =</w:t>
      </w:r>
      <w:r>
        <w:t xml:space="preserve"> 0,3</w:t>
      </w:r>
      <w:r>
        <w:br/>
      </w:r>
      <w:r w:rsidRPr="00AC656B">
        <w:t>φ =</w:t>
      </w:r>
      <w:r>
        <w:t xml:space="preserve"> 1</w:t>
      </w:r>
      <w:r>
        <w:br/>
      </w:r>
      <w:r>
        <w:rPr>
          <w:rFonts w:ascii="Czcionka tekstu podstawowego" w:hAnsi="Czcionka tekstu podstawowego"/>
          <w:color w:val="000000"/>
        </w:rPr>
        <w:t>A</w:t>
      </w:r>
      <w:r w:rsidRPr="00AC656B">
        <w:rPr>
          <w:rFonts w:ascii="Czcionka tekstu podstawowego" w:hAnsi="Czcionka tekstu podstawowego"/>
          <w:color w:val="000000"/>
        </w:rPr>
        <w:t>kumulacja średnia</w:t>
      </w:r>
      <w:r>
        <w:rPr>
          <w:rFonts w:ascii="Czcionka tekstu podstawowego" w:hAnsi="Czcionka tekstu podstawowego"/>
          <w:color w:val="000000"/>
        </w:rPr>
        <w:br/>
      </w:r>
      <w:r w:rsidRPr="00AC656B">
        <w:rPr>
          <w:rFonts w:ascii="Czcionka tekstu podstawowego" w:hAnsi="Czcionka tekstu podstawowego"/>
          <w:color w:val="000000"/>
        </w:rPr>
        <w:t>Apodł =</w:t>
      </w:r>
      <w:r>
        <w:rPr>
          <w:rFonts w:ascii="Czcionka tekstu podstawowego" w:hAnsi="Czcionka tekstu podstawowego"/>
          <w:color w:val="000000"/>
        </w:rPr>
        <w:t xml:space="preserve"> 17,57 </w:t>
      </w:r>
      <w:r>
        <w:t>m</w:t>
      </w:r>
      <w:r w:rsidRPr="00516AE1">
        <w:rPr>
          <w:vertAlign w:val="superscript"/>
        </w:rPr>
        <w:t>2</w:t>
      </w:r>
      <w:r>
        <w:rPr>
          <w:rFonts w:ascii="Czcionka tekstu podstawowego" w:hAnsi="Czcionka tekstu podstawowego"/>
          <w:color w:val="000000"/>
        </w:rPr>
        <w:br/>
      </w:r>
      <w:r w:rsidRPr="00AC656B">
        <w:t>qel =</w:t>
      </w:r>
      <w:r>
        <w:t xml:space="preserve"> 15 W/</w:t>
      </w:r>
      <w:r w:rsidRPr="00AC656B">
        <w:t xml:space="preserve"> </w:t>
      </w:r>
      <w:r>
        <w:t>m</w:t>
      </w:r>
      <w:r w:rsidRPr="00516AE1">
        <w:rPr>
          <w:vertAlign w:val="superscript"/>
        </w:rPr>
        <w:t>2</w:t>
      </w:r>
      <w:r>
        <w:rPr>
          <w:vertAlign w:val="superscript"/>
        </w:rPr>
        <w:br/>
      </w:r>
    </w:p>
    <w:p w:rsidR="00B9531F" w:rsidRPr="00AC656B" w:rsidRDefault="00B9531F" w:rsidP="00B9531F">
      <w:pPr>
        <w:pStyle w:val="Legenda"/>
        <w:keepNext/>
        <w:rPr>
          <w:color w:val="auto"/>
        </w:rPr>
      </w:pPr>
      <w:r w:rsidRPr="00AC656B">
        <w:rPr>
          <w:color w:val="auto"/>
        </w:rPr>
        <w:t xml:space="preserve">Tabela </w:t>
      </w:r>
      <w:r w:rsidR="002E6A95" w:rsidRPr="00AC656B">
        <w:rPr>
          <w:color w:val="auto"/>
        </w:rPr>
        <w:fldChar w:fldCharType="begin"/>
      </w:r>
      <w:r w:rsidRPr="00AC656B">
        <w:rPr>
          <w:color w:val="auto"/>
        </w:rPr>
        <w:instrText xml:space="preserve"> SEQ Tabela \* ARABIC </w:instrText>
      </w:r>
      <w:r w:rsidR="002E6A95" w:rsidRPr="00AC656B">
        <w:rPr>
          <w:color w:val="auto"/>
        </w:rPr>
        <w:fldChar w:fldCharType="separate"/>
      </w:r>
      <w:r w:rsidR="005F513E">
        <w:rPr>
          <w:noProof/>
          <w:color w:val="auto"/>
        </w:rPr>
        <w:t>1</w:t>
      </w:r>
      <w:r w:rsidR="002E6A95" w:rsidRPr="00AC656B">
        <w:rPr>
          <w:color w:val="auto"/>
        </w:rPr>
        <w:fldChar w:fldCharType="end"/>
      </w:r>
      <w:r w:rsidRPr="00AC656B">
        <w:rPr>
          <w:color w:val="auto"/>
        </w:rPr>
        <w:t xml:space="preserve"> Bilans ciepła pomieszczenia 0.1 dla lipca</w:t>
      </w:r>
    </w:p>
    <w:tbl>
      <w:tblPr>
        <w:tblW w:w="974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1240"/>
        <w:gridCol w:w="880"/>
        <w:gridCol w:w="780"/>
        <w:gridCol w:w="820"/>
        <w:gridCol w:w="820"/>
        <w:gridCol w:w="860"/>
        <w:gridCol w:w="1080"/>
        <w:gridCol w:w="840"/>
        <w:gridCol w:w="820"/>
        <w:gridCol w:w="800"/>
        <w:gridCol w:w="800"/>
      </w:tblGrid>
      <w:tr w:rsidR="00B9531F" w:rsidRPr="00AC656B" w:rsidTr="004C2F0E">
        <w:trPr>
          <w:trHeight w:val="28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Czas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jedn.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16</w:t>
            </w:r>
          </w:p>
        </w:tc>
      </w:tr>
      <w:tr w:rsidR="00B9531F" w:rsidRPr="00AC656B" w:rsidTr="004C2F0E">
        <w:trPr>
          <w:trHeight w:val="39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tz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DaunPenh" w:hAnsi="DaunPenh" w:cs="DaunPenh"/>
                <w:color w:val="000000"/>
              </w:rPr>
              <w:t>°</w:t>
            </w:r>
            <w:r w:rsidRPr="00AC656B"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23,0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24,9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26,1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27,4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29,3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29,8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29,9</w:t>
            </w:r>
          </w:p>
        </w:tc>
      </w:tr>
      <w:tr w:rsidR="00B9531F" w:rsidRPr="00AC656B" w:rsidTr="004C2F0E">
        <w:trPr>
          <w:trHeight w:val="39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tp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DaunPenh" w:hAnsi="DaunPenh" w:cs="DaunPenh"/>
                <w:color w:val="000000"/>
              </w:rPr>
              <w:t>°</w:t>
            </w:r>
            <w:r w:rsidRPr="00AC656B"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21,5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22,5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23,1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24,2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24,7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24,9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25,0</w:t>
            </w:r>
          </w:p>
        </w:tc>
      </w:tr>
      <w:tr w:rsidR="00B9531F" w:rsidRPr="00AC656B" w:rsidTr="004C2F0E">
        <w:trPr>
          <w:trHeight w:val="285"/>
        </w:trPr>
        <w:tc>
          <w:tcPr>
            <w:tcW w:w="9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Bilans ciepła przez przegrody nieprzezroczyste</w:t>
            </w:r>
          </w:p>
        </w:tc>
      </w:tr>
      <w:tr w:rsidR="00B9531F" w:rsidRPr="00AC656B" w:rsidTr="004C2F0E">
        <w:trPr>
          <w:trHeight w:val="39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∆tr (S)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DaunPenh" w:hAnsi="DaunPenh" w:cs="DaunPenh"/>
                <w:color w:val="000000"/>
              </w:rPr>
              <w:t>°</w:t>
            </w:r>
            <w:r w:rsidRPr="00AC656B"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5,9</w:t>
            </w:r>
          </w:p>
        </w:tc>
      </w:tr>
      <w:tr w:rsidR="00B9531F" w:rsidRPr="00AC656B" w:rsidTr="004C2F0E">
        <w:trPr>
          <w:trHeight w:val="39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∆tr' (S)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DaunPenh" w:hAnsi="DaunPenh" w:cs="DaunPenh"/>
                <w:color w:val="000000"/>
              </w:rPr>
              <w:t>°</w:t>
            </w:r>
            <w:r w:rsidRPr="00AC656B"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2,5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Qpn (S)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7,7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2,07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5,08</w:t>
            </w:r>
          </w:p>
        </w:tc>
      </w:tr>
      <w:tr w:rsidR="00B9531F" w:rsidRPr="00AC656B" w:rsidTr="004C2F0E">
        <w:trPr>
          <w:trHeight w:val="39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∆tr (W)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DaunPenh" w:hAnsi="DaunPenh" w:cs="DaunPenh"/>
                <w:color w:val="000000"/>
              </w:rPr>
              <w:t>°</w:t>
            </w:r>
            <w:r w:rsidRPr="00AC656B"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4,4</w:t>
            </w:r>
          </w:p>
        </w:tc>
      </w:tr>
      <w:tr w:rsidR="00B9531F" w:rsidRPr="00AC656B" w:rsidTr="004C2F0E">
        <w:trPr>
          <w:trHeight w:val="39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lastRenderedPageBreak/>
              <w:t>∆tr' (W)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DaunPenh" w:hAnsi="DaunPenh" w:cs="DaunPenh"/>
                <w:color w:val="000000"/>
              </w:rPr>
              <w:t>°</w:t>
            </w:r>
            <w:r w:rsidRPr="00AC656B"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1,0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Qpn (W)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9,7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6,7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2,0</w:t>
            </w:r>
          </w:p>
        </w:tc>
      </w:tr>
      <w:tr w:rsidR="00B9531F" w:rsidRPr="00AC656B" w:rsidTr="004C2F0E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Qpn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17,4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11,6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8,1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4,8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4,4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7,1</w:t>
            </w:r>
          </w:p>
        </w:tc>
      </w:tr>
      <w:tr w:rsidR="00B9531F" w:rsidRPr="00AC656B" w:rsidTr="004C2F0E">
        <w:trPr>
          <w:trHeight w:val="285"/>
        </w:trPr>
        <w:tc>
          <w:tcPr>
            <w:tcW w:w="9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Bilans ciepła przez przegrody przezroczyste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Icmax (S)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W/m2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Irmax (S)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W/m2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0,38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0,31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115,7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199,8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299,6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378,5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415,3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399,5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336,4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247,1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163,0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U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W/m2K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</w:tr>
      <w:tr w:rsidR="00B9531F" w:rsidRPr="00AC656B" w:rsidTr="004C2F0E">
        <w:trPr>
          <w:trHeight w:val="39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∆t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DaunPenh" w:hAnsi="DaunPenh" w:cs="DaunPenh"/>
                <w:color w:val="000000"/>
              </w:rPr>
              <w:t>°</w:t>
            </w:r>
            <w:r w:rsidRPr="00AC656B"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5,0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6,7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7,6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9,0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Qpp(S)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118,4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204,2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305,2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385,2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422,9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408,0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345,3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256,1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171,9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Icmax (W)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W/m2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Irmax (W)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W/m2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0,78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b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174,5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201,4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214,8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228,2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241,6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375,9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671,2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926,3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1047,1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U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W/m2K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</w:tr>
      <w:tr w:rsidR="00B9531F" w:rsidRPr="00AC656B" w:rsidTr="004C2F0E">
        <w:trPr>
          <w:trHeight w:val="39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∆t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DaunPenh" w:hAnsi="DaunPenh" w:cs="DaunPenh"/>
                <w:color w:val="000000"/>
              </w:rPr>
              <w:t>°</w:t>
            </w:r>
            <w:r w:rsidRPr="00AC656B"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5,0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11,1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13,4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16,9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17,8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18,2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18,0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Qpp(W)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180,0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210,3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225,9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241,6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256,9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392,8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689,0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944,4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1065,1</w:t>
            </w:r>
          </w:p>
        </w:tc>
      </w:tr>
      <w:tr w:rsidR="00B9531F" w:rsidRPr="00AC656B" w:rsidTr="004C2F0E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Qpp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298,3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414,5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531,0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626,9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679,8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800,7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1034,3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1200,6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1237,0</w:t>
            </w:r>
          </w:p>
        </w:tc>
      </w:tr>
      <w:tr w:rsidR="00B9531F" w:rsidRPr="00AC656B" w:rsidTr="004C2F0E">
        <w:trPr>
          <w:trHeight w:val="285"/>
        </w:trPr>
        <w:tc>
          <w:tcPr>
            <w:tcW w:w="9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Zyski ciepła jawnego od ludzi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qj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W/os.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88,8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83,2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79,7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75,9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72,9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70,3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68,8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68,3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68,5</w:t>
            </w:r>
          </w:p>
        </w:tc>
      </w:tr>
      <w:tr w:rsidR="00B9531F" w:rsidRPr="00AC656B" w:rsidTr="004C2F0E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QjL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177,5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166,4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159,3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151,7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145,9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140,6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137,7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136,5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137,1</w:t>
            </w:r>
          </w:p>
        </w:tc>
      </w:tr>
      <w:tr w:rsidR="00B9531F" w:rsidRPr="00AC656B" w:rsidTr="004C2F0E">
        <w:trPr>
          <w:trHeight w:val="285"/>
        </w:trPr>
        <w:tc>
          <w:tcPr>
            <w:tcW w:w="9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Zyski ciepła od oświetlenia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ko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0,90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0,92</w:t>
            </w:r>
          </w:p>
        </w:tc>
      </w:tr>
      <w:tr w:rsidR="00B9531F" w:rsidRPr="00AC656B" w:rsidTr="004C2F0E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Qośw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125,2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162,1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189,8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208,2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223,0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230,3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241,4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245,1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248,8</w:t>
            </w:r>
          </w:p>
        </w:tc>
      </w:tr>
      <w:tr w:rsidR="00B9531F" w:rsidRPr="00AC656B" w:rsidTr="004C2F0E">
        <w:trPr>
          <w:trHeight w:val="285"/>
        </w:trPr>
        <w:tc>
          <w:tcPr>
            <w:tcW w:w="9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Zyski ciepła od technologii</w:t>
            </w:r>
          </w:p>
        </w:tc>
      </w:tr>
      <w:tr w:rsidR="00B9531F" w:rsidRPr="00AC656B" w:rsidTr="004C2F0E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656B">
              <w:rPr>
                <w:rFonts w:ascii="Times New Roman" w:hAnsi="Times New Roman"/>
              </w:rPr>
              <w:t>N1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</w:tr>
      <w:tr w:rsidR="00B9531F" w:rsidRPr="00AC656B" w:rsidTr="004C2F0E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656B">
              <w:rPr>
                <w:rFonts w:ascii="Times New Roman" w:hAnsi="Times New Roman"/>
              </w:rPr>
              <w:t>N2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</w:tr>
      <w:tr w:rsidR="00B9531F" w:rsidRPr="00AC656B" w:rsidTr="004C2F0E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C656B">
              <w:rPr>
                <w:rFonts w:ascii="Times New Roman" w:hAnsi="Times New Roman"/>
                <w:b/>
                <w:bCs/>
              </w:rPr>
              <w:t>QT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</w:tr>
      <w:tr w:rsidR="00B9531F" w:rsidRPr="00AC656B" w:rsidTr="004C2F0E">
        <w:trPr>
          <w:trHeight w:val="285"/>
        </w:trPr>
        <w:tc>
          <w:tcPr>
            <w:tcW w:w="974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Bilans ciepła jawnego w lipcu</w:t>
            </w:r>
          </w:p>
        </w:tc>
      </w:tr>
      <w:tr w:rsidR="00B9531F" w:rsidRPr="00AC656B" w:rsidTr="004C2F0E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Qzbjoc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1918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2055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2188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2292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2352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2474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2716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2887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2930</w:t>
            </w:r>
          </w:p>
        </w:tc>
      </w:tr>
      <w:tr w:rsidR="00B9531F" w:rsidRPr="00AC656B" w:rsidTr="004C2F0E">
        <w:trPr>
          <w:trHeight w:val="285"/>
        </w:trPr>
        <w:tc>
          <w:tcPr>
            <w:tcW w:w="97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Bilans ciepła całkowitego w lipcu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qc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W/os.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</w:tr>
      <w:tr w:rsidR="00B9531F" w:rsidRPr="00AC656B" w:rsidTr="004C2F0E">
        <w:trPr>
          <w:trHeight w:val="285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QcL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</w:tr>
      <w:tr w:rsidR="00B9531F" w:rsidRPr="00AC656B" w:rsidTr="004C2F0E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Qzbcoc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2029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2176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2317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2428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2494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2621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2866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3038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3081</w:t>
            </w:r>
          </w:p>
        </w:tc>
      </w:tr>
    </w:tbl>
    <w:p w:rsidR="00B9531F" w:rsidRDefault="00B9531F" w:rsidP="00B9531F"/>
    <w:p w:rsidR="00B9531F" w:rsidRPr="00AC656B" w:rsidRDefault="00B9531F" w:rsidP="00B9531F">
      <w:pPr>
        <w:pStyle w:val="Legenda"/>
        <w:keepNext/>
        <w:rPr>
          <w:color w:val="auto"/>
        </w:rPr>
      </w:pPr>
      <w:r w:rsidRPr="00AC656B">
        <w:rPr>
          <w:color w:val="auto"/>
        </w:rPr>
        <w:lastRenderedPageBreak/>
        <w:t xml:space="preserve">Tabela </w:t>
      </w:r>
      <w:r w:rsidR="002E6A95" w:rsidRPr="00AC656B">
        <w:rPr>
          <w:color w:val="auto"/>
        </w:rPr>
        <w:fldChar w:fldCharType="begin"/>
      </w:r>
      <w:r w:rsidRPr="00AC656B">
        <w:rPr>
          <w:color w:val="auto"/>
        </w:rPr>
        <w:instrText xml:space="preserve"> SEQ Tabela \* ARABIC </w:instrText>
      </w:r>
      <w:r w:rsidR="002E6A95" w:rsidRPr="00AC656B">
        <w:rPr>
          <w:color w:val="auto"/>
        </w:rPr>
        <w:fldChar w:fldCharType="separate"/>
      </w:r>
      <w:r w:rsidR="005F513E">
        <w:rPr>
          <w:noProof/>
          <w:color w:val="auto"/>
        </w:rPr>
        <w:t>2</w:t>
      </w:r>
      <w:r w:rsidR="002E6A95" w:rsidRPr="00AC656B">
        <w:rPr>
          <w:color w:val="auto"/>
        </w:rPr>
        <w:fldChar w:fldCharType="end"/>
      </w:r>
      <w:r w:rsidRPr="00AC656B">
        <w:rPr>
          <w:color w:val="auto"/>
        </w:rPr>
        <w:t xml:space="preserve"> Bilans ciepła pomieszczenia 0.1 dla września</w:t>
      </w:r>
    </w:p>
    <w:tbl>
      <w:tblPr>
        <w:tblW w:w="9940" w:type="dxa"/>
        <w:tblInd w:w="65" w:type="dxa"/>
        <w:tblCellMar>
          <w:left w:w="70" w:type="dxa"/>
          <w:right w:w="70" w:type="dxa"/>
        </w:tblCellMar>
        <w:tblLook w:val="04A0"/>
      </w:tblPr>
      <w:tblGrid>
        <w:gridCol w:w="1120"/>
        <w:gridCol w:w="1000"/>
        <w:gridCol w:w="780"/>
        <w:gridCol w:w="820"/>
        <w:gridCol w:w="880"/>
        <w:gridCol w:w="820"/>
        <w:gridCol w:w="920"/>
        <w:gridCol w:w="880"/>
        <w:gridCol w:w="880"/>
        <w:gridCol w:w="920"/>
        <w:gridCol w:w="920"/>
      </w:tblGrid>
      <w:tr w:rsidR="00B9531F" w:rsidRPr="00AC656B" w:rsidTr="004C2F0E">
        <w:trPr>
          <w:trHeight w:val="28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Czas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jedn.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16</w:t>
            </w:r>
          </w:p>
        </w:tc>
      </w:tr>
      <w:tr w:rsidR="00B9531F" w:rsidRPr="00AC656B" w:rsidTr="004C2F0E">
        <w:trPr>
          <w:trHeight w:val="3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tz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DaunPenh" w:hAnsi="DaunPenh" w:cs="DaunPenh"/>
                <w:color w:val="000000"/>
              </w:rPr>
              <w:t>°</w:t>
            </w:r>
            <w:r w:rsidRPr="00AC656B"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18,8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21,0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23,0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24,0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25,5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25,9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26,0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25,6</w:t>
            </w:r>
          </w:p>
        </w:tc>
      </w:tr>
      <w:tr w:rsidR="00B9531F" w:rsidRPr="00AC656B" w:rsidTr="004C2F0E">
        <w:trPr>
          <w:trHeight w:val="3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tp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DaunPenh" w:hAnsi="DaunPenh" w:cs="DaunPenh"/>
                <w:color w:val="000000"/>
              </w:rPr>
              <w:t>°</w:t>
            </w:r>
            <w:r w:rsidRPr="00AC656B"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21,5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22,0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22,5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22,8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23,0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23,0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22,8</w:t>
            </w:r>
          </w:p>
        </w:tc>
      </w:tr>
      <w:tr w:rsidR="00B9531F" w:rsidRPr="00AC656B" w:rsidTr="004C2F0E">
        <w:trPr>
          <w:trHeight w:val="285"/>
        </w:trPr>
        <w:tc>
          <w:tcPr>
            <w:tcW w:w="99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Bilans ciepła przez przegrody nieprzezroczyste</w:t>
            </w:r>
          </w:p>
        </w:tc>
      </w:tr>
      <w:tr w:rsidR="00B9531F" w:rsidRPr="00AC656B" w:rsidTr="004C2F0E">
        <w:trPr>
          <w:trHeight w:val="3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∆tr (S)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DaunPenh" w:hAnsi="DaunPenh" w:cs="DaunPenh"/>
                <w:color w:val="000000"/>
              </w:rPr>
              <w:t>°</w:t>
            </w:r>
            <w:r w:rsidRPr="00AC656B"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5,9</w:t>
            </w:r>
          </w:p>
        </w:tc>
      </w:tr>
      <w:tr w:rsidR="00B9531F" w:rsidRPr="00AC656B" w:rsidTr="004C2F0E">
        <w:trPr>
          <w:trHeight w:val="3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∆tr' (S)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DaunPenh" w:hAnsi="DaunPenh" w:cs="DaunPenh"/>
                <w:color w:val="000000"/>
              </w:rPr>
              <w:t>°</w:t>
            </w:r>
            <w:r w:rsidRPr="00AC656B"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-1,0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-1,3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-1,2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-0,7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1,0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Qpn (S)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-1,04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-2,70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-2,39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-1,35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2,07</w:t>
            </w:r>
          </w:p>
        </w:tc>
      </w:tr>
      <w:tr w:rsidR="00B9531F" w:rsidRPr="00AC656B" w:rsidTr="004C2F0E">
        <w:trPr>
          <w:trHeight w:val="3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∆tr (W)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DaunPenh" w:hAnsi="DaunPenh" w:cs="DaunPenh"/>
                <w:color w:val="000000"/>
              </w:rPr>
              <w:t>°</w:t>
            </w:r>
            <w:r w:rsidRPr="00AC656B"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4,4</w:t>
            </w:r>
          </w:p>
        </w:tc>
      </w:tr>
      <w:tr w:rsidR="00B9531F" w:rsidRPr="00AC656B" w:rsidTr="004C2F0E">
        <w:trPr>
          <w:trHeight w:val="3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∆tr' (W)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DaunPenh" w:hAnsi="DaunPenh" w:cs="DaunPenh"/>
                <w:color w:val="000000"/>
              </w:rPr>
              <w:t>°</w:t>
            </w:r>
            <w:r w:rsidRPr="00AC656B"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-0,5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-1,1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-1,4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-1,1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-0,5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Qpn (W)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-1,0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-2,3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-2,8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-2,8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-2,3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-1,0</w:t>
            </w:r>
          </w:p>
        </w:tc>
      </w:tr>
      <w:tr w:rsidR="00B9531F" w:rsidRPr="00AC656B" w:rsidTr="004C2F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Qpn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8,7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4,8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-0,4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-3,1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-5,0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-5,2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-4,1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-2,3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1,0</w:t>
            </w:r>
          </w:p>
        </w:tc>
      </w:tr>
      <w:tr w:rsidR="00B9531F" w:rsidRPr="00AC656B" w:rsidTr="004C2F0E">
        <w:trPr>
          <w:trHeight w:val="285"/>
        </w:trPr>
        <w:tc>
          <w:tcPr>
            <w:tcW w:w="99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Bilans ciepła przez przegrody przezroczyste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Icmax (S)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W/m2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Irmax (S)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W/m2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0,61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0,34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b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74,4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178,6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319,9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453,8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543,1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587,7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572,9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394,3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253,0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W/m2K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</w:tr>
      <w:tr w:rsidR="00B9531F" w:rsidRPr="00AC656B" w:rsidTr="004C2F0E">
        <w:trPr>
          <w:trHeight w:val="3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∆t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DaunPenh" w:hAnsi="DaunPenh" w:cs="DaunPenh"/>
                <w:color w:val="000000"/>
              </w:rPr>
              <w:t>°</w:t>
            </w:r>
            <w:r w:rsidRPr="00AC656B"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-1,2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2,8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-2,2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5,1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Qpp(S)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72,2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179,5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322,6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457,5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547,6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592,7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578,2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399,8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258,0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Icmax (W)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W/m2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Irmax (W)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W/m2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s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0,76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0,77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b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109,9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131,9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153,8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164,8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186,8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329,7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626,4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835,2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846,2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U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W/m2K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</w:tr>
      <w:tr w:rsidR="00B9531F" w:rsidRPr="00AC656B" w:rsidTr="004C2F0E">
        <w:trPr>
          <w:trHeight w:val="39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∆t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DaunPenh" w:hAnsi="DaunPenh" w:cs="DaunPenh"/>
                <w:color w:val="000000"/>
              </w:rPr>
              <w:t>°</w:t>
            </w:r>
            <w:r w:rsidRPr="00AC656B"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-1,2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2,8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-4,4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7,3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9,1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10,7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10,9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10,2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Qpp(W)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105,5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133,7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159,3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172,1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195,9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339,7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637,1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846,1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856,3</w:t>
            </w:r>
          </w:p>
        </w:tc>
      </w:tr>
      <w:tr w:rsidR="00B9531F" w:rsidRPr="00AC656B" w:rsidTr="004C2F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Qpp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177,8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313,1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481,9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629,6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743,5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932,4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1215,3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1245,8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1114,4</w:t>
            </w:r>
          </w:p>
        </w:tc>
      </w:tr>
      <w:tr w:rsidR="00B9531F" w:rsidRPr="00AC656B" w:rsidTr="004C2F0E">
        <w:trPr>
          <w:trHeight w:val="285"/>
        </w:trPr>
        <w:tc>
          <w:tcPr>
            <w:tcW w:w="99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Zyski ciepła jawnego od ludzi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qj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W/os.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97,5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94,6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88,8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85,8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82,9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81,4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80,3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81,1</w:t>
            </w:r>
          </w:p>
        </w:tc>
      </w:tr>
      <w:tr w:rsidR="00B9531F" w:rsidRPr="00AC656B" w:rsidTr="004C2F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QjL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195,1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189,2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177,5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171,6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165,8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162,9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160,5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159,9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162,3</w:t>
            </w:r>
          </w:p>
        </w:tc>
      </w:tr>
      <w:tr w:rsidR="00B9531F" w:rsidRPr="00AC656B" w:rsidTr="004C2F0E">
        <w:trPr>
          <w:trHeight w:val="285"/>
        </w:trPr>
        <w:tc>
          <w:tcPr>
            <w:tcW w:w="99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Zyski ciepła od oświetlenia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ko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0,92</w:t>
            </w:r>
          </w:p>
        </w:tc>
      </w:tr>
      <w:tr w:rsidR="00B9531F" w:rsidRPr="00AC656B" w:rsidTr="004C2F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Qośw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125,2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162,1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189,8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208,2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223,0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230,3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241,4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245,1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248,8</w:t>
            </w:r>
          </w:p>
        </w:tc>
      </w:tr>
      <w:tr w:rsidR="00B9531F" w:rsidRPr="00AC656B" w:rsidTr="004C2F0E">
        <w:trPr>
          <w:trHeight w:val="285"/>
        </w:trPr>
        <w:tc>
          <w:tcPr>
            <w:tcW w:w="99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Zyski ciepła od technologii</w:t>
            </w:r>
          </w:p>
        </w:tc>
      </w:tr>
      <w:tr w:rsidR="00B9531F" w:rsidRPr="00AC656B" w:rsidTr="004C2F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656B">
              <w:rPr>
                <w:rFonts w:ascii="Times New Roman" w:hAnsi="Times New Roman"/>
              </w:rPr>
              <w:t>N1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</w:tr>
      <w:tr w:rsidR="00B9531F" w:rsidRPr="00AC656B" w:rsidTr="004C2F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C656B">
              <w:rPr>
                <w:rFonts w:ascii="Times New Roman" w:hAnsi="Times New Roman"/>
              </w:rPr>
              <w:lastRenderedPageBreak/>
              <w:t>N2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</w:tr>
      <w:tr w:rsidR="00B9531F" w:rsidRPr="00AC656B" w:rsidTr="004C2F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C656B">
              <w:rPr>
                <w:rFonts w:ascii="Times New Roman" w:hAnsi="Times New Roman"/>
                <w:b/>
                <w:bCs/>
              </w:rPr>
              <w:t>QT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</w:tr>
      <w:tr w:rsidR="00B9531F" w:rsidRPr="00AC656B" w:rsidTr="004C2F0E">
        <w:trPr>
          <w:trHeight w:val="285"/>
        </w:trPr>
        <w:tc>
          <w:tcPr>
            <w:tcW w:w="994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Bilans ciepła jawnego we wrześniu</w:t>
            </w:r>
          </w:p>
        </w:tc>
      </w:tr>
      <w:tr w:rsidR="00B9531F" w:rsidRPr="00AC656B" w:rsidTr="004C2F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Qzbjoc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1807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1969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2149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2306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2427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2620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2913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2949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2826</w:t>
            </w:r>
          </w:p>
        </w:tc>
      </w:tr>
      <w:tr w:rsidR="00B9531F" w:rsidRPr="00AC656B" w:rsidTr="004C2F0E">
        <w:trPr>
          <w:trHeight w:val="285"/>
        </w:trPr>
        <w:tc>
          <w:tcPr>
            <w:tcW w:w="99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Bilans ciepła całkowitego we wrześniu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W/os.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</w:tr>
      <w:tr w:rsidR="00B9531F" w:rsidRPr="00AC656B" w:rsidTr="004C2F0E">
        <w:trPr>
          <w:trHeight w:val="2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QcL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color w:val="000000"/>
              </w:rPr>
            </w:pPr>
            <w:r w:rsidRPr="00AC656B"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</w:tr>
      <w:tr w:rsidR="00B9531F" w:rsidRPr="00AC656B" w:rsidTr="004C2F0E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Qzbcoc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531F" w:rsidRPr="00AC656B" w:rsidRDefault="00B9531F" w:rsidP="004C2F0E">
            <w:pPr>
              <w:spacing w:after="0" w:line="240" w:lineRule="auto"/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1900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2068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2259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2423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2550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2746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3041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3077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531F" w:rsidRPr="00AC656B" w:rsidRDefault="00B9531F" w:rsidP="004C2F0E">
            <w:pPr>
              <w:spacing w:after="0" w:line="240" w:lineRule="auto"/>
              <w:jc w:val="right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 w:rsidRPr="00AC656B">
              <w:rPr>
                <w:rFonts w:ascii="Czcionka tekstu podstawowego" w:hAnsi="Czcionka tekstu podstawowego"/>
                <w:b/>
                <w:bCs/>
                <w:color w:val="000000"/>
              </w:rPr>
              <w:t>2952</w:t>
            </w:r>
          </w:p>
        </w:tc>
      </w:tr>
    </w:tbl>
    <w:p w:rsidR="00592524" w:rsidRDefault="00592524" w:rsidP="00EC7ECA">
      <w:pPr>
        <w:autoSpaceDE w:val="0"/>
        <w:autoSpaceDN w:val="0"/>
        <w:adjustRightInd w:val="0"/>
        <w:jc w:val="both"/>
      </w:pPr>
    </w:p>
    <w:p w:rsidR="00EC7ECA" w:rsidRPr="00592524" w:rsidRDefault="00EC7ECA" w:rsidP="00EC7ECA">
      <w:pPr>
        <w:autoSpaceDE w:val="0"/>
        <w:autoSpaceDN w:val="0"/>
        <w:adjustRightInd w:val="0"/>
        <w:jc w:val="both"/>
        <w:rPr>
          <w:b/>
          <w:u w:val="single"/>
        </w:rPr>
      </w:pPr>
      <w:r w:rsidRPr="00592524">
        <w:rPr>
          <w:b/>
          <w:u w:val="single"/>
        </w:rPr>
        <w:t>Obliczenia dla pozostałych pomieszczeń zostały wykonane analogicznie. Do obliczeń dodano także zyski ciepła od technologii.</w:t>
      </w:r>
    </w:p>
    <w:p w:rsidR="00EC7ECA" w:rsidRDefault="00EC7ECA" w:rsidP="00FE44A5">
      <w:pPr>
        <w:keepNext/>
        <w:keepLines/>
        <w:autoSpaceDE w:val="0"/>
        <w:autoSpaceDN w:val="0"/>
        <w:adjustRightInd w:val="0"/>
        <w:spacing w:before="480"/>
        <w:ind w:left="720"/>
      </w:pPr>
      <w:r w:rsidRPr="00B032E8">
        <w:rPr>
          <w:b/>
          <w:bCs/>
        </w:rPr>
        <w:t xml:space="preserve">7.3 Zestawienie zysków </w:t>
      </w:r>
      <w:r w:rsidRPr="00B032E8">
        <w:rPr>
          <w:b/>
          <w:bCs/>
          <w:shd w:val="clear" w:color="auto" w:fill="FFFFFF"/>
        </w:rPr>
        <w:t>ciepła pomieszczeń.</w:t>
      </w:r>
      <w:r w:rsidRPr="00B032E8">
        <w:rPr>
          <w:b/>
          <w:bCs/>
        </w:rPr>
        <w:br/>
      </w:r>
    </w:p>
    <w:tbl>
      <w:tblPr>
        <w:tblW w:w="3400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1960"/>
        <w:gridCol w:w="1440"/>
      </w:tblGrid>
      <w:tr w:rsidR="004C2F0E" w:rsidRPr="007211EE" w:rsidTr="004C2F0E">
        <w:trPr>
          <w:trHeight w:val="1200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Nr pomieszczenia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Moc chłodnicza jednostki [kW]</w:t>
            </w:r>
          </w:p>
        </w:tc>
      </w:tr>
      <w:tr w:rsidR="004C2F0E" w:rsidRPr="007211EE" w:rsidTr="004C2F0E">
        <w:trPr>
          <w:trHeight w:val="394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24249E" w:rsidRDefault="004C2F0E" w:rsidP="004C2F0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24249E">
              <w:rPr>
                <w:b/>
                <w:color w:val="000000"/>
              </w:rPr>
              <w:t>PARTER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</w:p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4C2F0E" w:rsidRPr="007211EE" w:rsidTr="004C2F0E">
        <w:trPr>
          <w:trHeight w:val="401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GOPS </w:t>
            </w:r>
            <w:r w:rsidRPr="007211EE">
              <w:rPr>
                <w:color w:val="000000"/>
              </w:rPr>
              <w:t>0.1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3,6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serwerownia parter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3,5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GOPS</w:t>
            </w:r>
            <w:r w:rsidRPr="007211EE">
              <w:rPr>
                <w:color w:val="000000"/>
              </w:rPr>
              <w:t xml:space="preserve"> 0.2a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2,8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GOPS</w:t>
            </w:r>
            <w:r w:rsidRPr="007211EE">
              <w:rPr>
                <w:color w:val="000000"/>
              </w:rPr>
              <w:t xml:space="preserve"> 0.2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2,8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GOPS</w:t>
            </w:r>
            <w:r w:rsidRPr="007211EE">
              <w:rPr>
                <w:color w:val="000000"/>
              </w:rPr>
              <w:t xml:space="preserve"> 0.3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2,8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GOPS</w:t>
            </w:r>
            <w:r w:rsidRPr="007211EE">
              <w:rPr>
                <w:color w:val="000000"/>
              </w:rPr>
              <w:t xml:space="preserve"> 0.4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2,8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GOPS</w:t>
            </w:r>
            <w:r w:rsidRPr="007211EE">
              <w:rPr>
                <w:color w:val="000000"/>
              </w:rPr>
              <w:t xml:space="preserve"> 0.5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2,8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GOPS</w:t>
            </w:r>
            <w:r w:rsidRPr="007211EE">
              <w:rPr>
                <w:color w:val="000000"/>
              </w:rPr>
              <w:t xml:space="preserve"> 0.6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2,8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GOPS</w:t>
            </w:r>
            <w:r w:rsidRPr="007211EE">
              <w:rPr>
                <w:color w:val="000000"/>
              </w:rPr>
              <w:t xml:space="preserve"> 0.7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1,7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GOPS</w:t>
            </w:r>
            <w:r w:rsidRPr="007211EE">
              <w:rPr>
                <w:color w:val="000000"/>
              </w:rPr>
              <w:t xml:space="preserve"> 0.8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3,6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GOPS</w:t>
            </w:r>
            <w:r w:rsidRPr="007211EE">
              <w:rPr>
                <w:color w:val="000000"/>
              </w:rPr>
              <w:t xml:space="preserve"> 0.8b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1,7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GOPS</w:t>
            </w:r>
            <w:r w:rsidRPr="007211EE">
              <w:rPr>
                <w:color w:val="000000"/>
              </w:rPr>
              <w:t xml:space="preserve"> 0.10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2,2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GOPS</w:t>
            </w:r>
            <w:r w:rsidRPr="007211EE">
              <w:rPr>
                <w:color w:val="000000"/>
              </w:rPr>
              <w:t xml:space="preserve"> 0.11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4,5</w:t>
            </w:r>
          </w:p>
        </w:tc>
      </w:tr>
      <w:tr w:rsidR="004C2F0E" w:rsidRPr="007211EE" w:rsidTr="004C2F0E">
        <w:trPr>
          <w:trHeight w:val="411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</w:p>
          <w:p w:rsidR="004C2F0E" w:rsidRPr="0024249E" w:rsidRDefault="004C2F0E" w:rsidP="004C2F0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24249E">
              <w:rPr>
                <w:b/>
                <w:color w:val="000000"/>
              </w:rPr>
              <w:t>PIĘTRO</w:t>
            </w:r>
          </w:p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</w:p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4C2F0E" w:rsidRPr="007211EE" w:rsidTr="004C2F0E">
        <w:trPr>
          <w:trHeight w:val="384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ZGKiM</w:t>
            </w:r>
            <w:r w:rsidRPr="007211EE">
              <w:rPr>
                <w:color w:val="000000"/>
              </w:rPr>
              <w:t>1.1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3,6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ZGKiM</w:t>
            </w:r>
            <w:r w:rsidRPr="007211EE">
              <w:rPr>
                <w:color w:val="000000"/>
              </w:rPr>
              <w:t xml:space="preserve"> 1.2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1,7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ZGKiM</w:t>
            </w:r>
            <w:r w:rsidRPr="007211EE">
              <w:rPr>
                <w:color w:val="000000"/>
              </w:rPr>
              <w:t xml:space="preserve"> 1.3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1,7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ZGKiM</w:t>
            </w:r>
            <w:r w:rsidRPr="007211EE">
              <w:rPr>
                <w:color w:val="000000"/>
              </w:rPr>
              <w:t xml:space="preserve"> 1.4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2,8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ZGKiM</w:t>
            </w:r>
            <w:r w:rsidRPr="007211EE">
              <w:rPr>
                <w:color w:val="000000"/>
              </w:rPr>
              <w:t xml:space="preserve"> 1.5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1,7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ZGKiM</w:t>
            </w:r>
            <w:r w:rsidRPr="007211EE">
              <w:rPr>
                <w:color w:val="000000"/>
              </w:rPr>
              <w:t xml:space="preserve"> 1.6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1,7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ZGKiM</w:t>
            </w:r>
            <w:r w:rsidRPr="007211EE">
              <w:rPr>
                <w:color w:val="000000"/>
              </w:rPr>
              <w:t xml:space="preserve"> 1.7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2,8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ZGKiM</w:t>
            </w:r>
            <w:r w:rsidRPr="007211EE">
              <w:rPr>
                <w:color w:val="000000"/>
              </w:rPr>
              <w:t xml:space="preserve"> 1.11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1,7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ZGKiM</w:t>
            </w:r>
            <w:r w:rsidRPr="007211EE">
              <w:rPr>
                <w:color w:val="000000"/>
              </w:rPr>
              <w:t>.12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3,6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GOPS</w:t>
            </w:r>
            <w:r w:rsidRPr="007211EE">
              <w:rPr>
                <w:color w:val="000000"/>
              </w:rPr>
              <w:t xml:space="preserve"> 1.14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2,2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GOPS</w:t>
            </w:r>
            <w:r w:rsidRPr="007211EE">
              <w:rPr>
                <w:color w:val="000000"/>
              </w:rPr>
              <w:t xml:space="preserve"> 1.15a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2,8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GOPS </w:t>
            </w:r>
            <w:r w:rsidRPr="007211EE">
              <w:rPr>
                <w:color w:val="000000"/>
              </w:rPr>
              <w:t>1.15b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5,6</w:t>
            </w:r>
          </w:p>
        </w:tc>
      </w:tr>
      <w:tr w:rsidR="004C2F0E" w:rsidRPr="007211EE" w:rsidTr="004C2F0E">
        <w:trPr>
          <w:trHeight w:val="433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</w:p>
          <w:p w:rsidR="004C2F0E" w:rsidRPr="0024249E" w:rsidRDefault="004C2F0E" w:rsidP="004C2F0E">
            <w:pPr>
              <w:spacing w:after="0" w:line="240" w:lineRule="auto"/>
              <w:jc w:val="center"/>
              <w:rPr>
                <w:b/>
                <w:color w:val="000000"/>
              </w:rPr>
            </w:pPr>
            <w:r w:rsidRPr="0024249E">
              <w:rPr>
                <w:b/>
                <w:color w:val="000000"/>
              </w:rPr>
              <w:t>PODDASZE</w:t>
            </w:r>
          </w:p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</w:p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</w:p>
        </w:tc>
      </w:tr>
      <w:tr w:rsidR="004C2F0E" w:rsidRPr="007211EE" w:rsidTr="004C2F0E">
        <w:trPr>
          <w:trHeight w:val="362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ZGKiM</w:t>
            </w:r>
            <w:r w:rsidRPr="007211EE">
              <w:rPr>
                <w:color w:val="000000"/>
              </w:rPr>
              <w:t xml:space="preserve"> 2.21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3,6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ZGKiM</w:t>
            </w:r>
            <w:r w:rsidRPr="007211EE">
              <w:rPr>
                <w:color w:val="000000"/>
              </w:rPr>
              <w:t xml:space="preserve"> 2.22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2,8</w:t>
            </w:r>
          </w:p>
        </w:tc>
      </w:tr>
      <w:tr w:rsidR="004C2F0E" w:rsidRPr="007211EE" w:rsidTr="004C2F0E">
        <w:trPr>
          <w:trHeight w:val="3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ZGKiM</w:t>
            </w:r>
            <w:r w:rsidRPr="007211EE">
              <w:rPr>
                <w:color w:val="000000"/>
              </w:rPr>
              <w:t xml:space="preserve"> 2.23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2,8</w:t>
            </w:r>
          </w:p>
        </w:tc>
      </w:tr>
      <w:tr w:rsidR="004C2F0E" w:rsidRPr="007211EE" w:rsidTr="004C2F0E">
        <w:trPr>
          <w:trHeight w:val="600"/>
        </w:trPr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serwerownia poddasze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C2F0E" w:rsidRPr="007211EE" w:rsidRDefault="004C2F0E" w:rsidP="004C2F0E">
            <w:pPr>
              <w:spacing w:after="0" w:line="240" w:lineRule="auto"/>
              <w:jc w:val="center"/>
              <w:rPr>
                <w:color w:val="000000"/>
              </w:rPr>
            </w:pPr>
            <w:r w:rsidRPr="007211EE">
              <w:rPr>
                <w:color w:val="000000"/>
              </w:rPr>
              <w:t>3,5</w:t>
            </w:r>
          </w:p>
        </w:tc>
      </w:tr>
    </w:tbl>
    <w:p w:rsidR="004C2F0E" w:rsidRDefault="004C2F0E" w:rsidP="004C2F0E"/>
    <w:p w:rsidR="00EC7ECA" w:rsidRPr="00B032E8" w:rsidRDefault="00EC7ECA" w:rsidP="00EC7ECA">
      <w:pPr>
        <w:pStyle w:val="Nagwek1"/>
        <w:numPr>
          <w:ilvl w:val="0"/>
          <w:numId w:val="25"/>
        </w:numPr>
        <w:rPr>
          <w:sz w:val="22"/>
          <w:szCs w:val="22"/>
        </w:rPr>
      </w:pPr>
      <w:bookmarkStart w:id="28" w:name="_Toc116648715"/>
      <w:bookmarkStart w:id="29" w:name="_Toc116648805"/>
      <w:r w:rsidRPr="00B032E8">
        <w:rPr>
          <w:sz w:val="22"/>
          <w:szCs w:val="22"/>
        </w:rPr>
        <w:t>Zestawienie urządzeń</w:t>
      </w:r>
      <w:bookmarkEnd w:id="28"/>
      <w:bookmarkEnd w:id="29"/>
      <w:r w:rsidR="00C60432">
        <w:rPr>
          <w:sz w:val="22"/>
          <w:szCs w:val="22"/>
        </w:rPr>
        <w:t xml:space="preserve"> </w:t>
      </w:r>
    </w:p>
    <w:p w:rsidR="00EC7ECA" w:rsidRPr="00B032E8" w:rsidRDefault="00EC7ECA" w:rsidP="00EC7ECA">
      <w:pPr>
        <w:autoSpaceDE w:val="0"/>
        <w:autoSpaceDN w:val="0"/>
        <w:adjustRightInd w:val="0"/>
      </w:pPr>
    </w:p>
    <w:p w:rsidR="00EC7ECA" w:rsidRPr="00B032E8" w:rsidRDefault="00EC7ECA" w:rsidP="00EC7ECA">
      <w:pPr>
        <w:autoSpaceDE w:val="0"/>
        <w:autoSpaceDN w:val="0"/>
        <w:adjustRightInd w:val="0"/>
        <w:rPr>
          <w:b/>
          <w:bCs/>
        </w:rPr>
      </w:pPr>
      <w:r w:rsidRPr="00B032E8">
        <w:rPr>
          <w:b/>
          <w:bCs/>
        </w:rPr>
        <w:t xml:space="preserve">Przedstawiono przykładowe jednostki urządzeń klimatyzacyjnych wewnętrznych, poniżej podano </w:t>
      </w:r>
      <w:r w:rsidRPr="00B032E8">
        <w:rPr>
          <w:b/>
          <w:bCs/>
          <w:u w:val="single"/>
        </w:rPr>
        <w:t xml:space="preserve">parametry techniczne </w:t>
      </w:r>
      <w:r w:rsidRPr="00B032E8">
        <w:rPr>
          <w:b/>
          <w:bCs/>
        </w:rPr>
        <w:t xml:space="preserve">na podstawie których można zastosować urządzenia </w:t>
      </w:r>
    </w:p>
    <w:p w:rsidR="00EC7ECA" w:rsidRDefault="00EC7ECA" w:rsidP="00FE44A5">
      <w:pPr>
        <w:pStyle w:val="Akapitzlist"/>
        <w:numPr>
          <w:ilvl w:val="1"/>
          <w:numId w:val="25"/>
        </w:numPr>
        <w:autoSpaceDE w:val="0"/>
        <w:autoSpaceDN w:val="0"/>
        <w:adjustRightInd w:val="0"/>
        <w:jc w:val="both"/>
        <w:rPr>
          <w:b/>
          <w:bCs/>
        </w:rPr>
      </w:pPr>
      <w:r w:rsidRPr="00FE44A5">
        <w:rPr>
          <w:b/>
          <w:bCs/>
        </w:rPr>
        <w:t>Jednostki klimatyzacyjne wewnętrzne:</w:t>
      </w:r>
    </w:p>
    <w:p w:rsidR="00436C23" w:rsidRDefault="00436C23" w:rsidP="00436C23">
      <w:pPr>
        <w:pStyle w:val="Akapitzlist"/>
        <w:autoSpaceDE w:val="0"/>
        <w:autoSpaceDN w:val="0"/>
        <w:adjustRightInd w:val="0"/>
        <w:ind w:left="828"/>
        <w:jc w:val="both"/>
        <w:rPr>
          <w:b/>
          <w:bCs/>
        </w:rPr>
      </w:pPr>
    </w:p>
    <w:p w:rsidR="004C2F0E" w:rsidRDefault="00C114BB" w:rsidP="00C114BB">
      <w:pPr>
        <w:pStyle w:val="Akapitzlist"/>
        <w:numPr>
          <w:ilvl w:val="0"/>
          <w:numId w:val="34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J. wew. Wydajność  nominalna 1,7 kW</w:t>
      </w:r>
    </w:p>
    <w:p w:rsidR="00C114BB" w:rsidRDefault="00C114BB" w:rsidP="00C114BB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Pobór mocy 0,0028 kW</w:t>
      </w:r>
    </w:p>
    <w:p w:rsidR="00C114BB" w:rsidRDefault="00C114BB" w:rsidP="00C114BB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Nominalny przepływ powietrza (bieg 1-7) 356/386/378/385/393/402/411 m</w:t>
      </w:r>
      <w:r>
        <w:rPr>
          <w:b/>
          <w:bCs/>
          <w:vertAlign w:val="superscript"/>
        </w:rPr>
        <w:t>3</w:t>
      </w:r>
      <w:r>
        <w:rPr>
          <w:b/>
          <w:bCs/>
        </w:rPr>
        <w:t>/h</w:t>
      </w:r>
    </w:p>
    <w:p w:rsidR="00C114BB" w:rsidRDefault="00C114BB" w:rsidP="00C114BB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Poziom ciśnienia akustycznego (bieg1-7) 29/29/29/30/30/30/31 dB(A)</w:t>
      </w:r>
    </w:p>
    <w:p w:rsidR="00C114BB" w:rsidRDefault="00C114BB" w:rsidP="00C114BB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Orurowanie ciecz </w:t>
      </w:r>
      <w:r w:rsidR="007B118A">
        <w:rPr>
          <w:rFonts w:cs="Calibri"/>
          <w:b/>
          <w:bCs/>
        </w:rPr>
        <w:t>ᴓ</w:t>
      </w:r>
      <w:r w:rsidR="007B118A">
        <w:rPr>
          <w:b/>
          <w:bCs/>
        </w:rPr>
        <w:t xml:space="preserve"> 6,35 mm gaz </w:t>
      </w:r>
      <w:r w:rsidR="007B118A">
        <w:rPr>
          <w:rFonts w:cs="Calibri"/>
          <w:b/>
          <w:bCs/>
        </w:rPr>
        <w:t>ᴓ</w:t>
      </w:r>
      <w:r w:rsidR="007B118A">
        <w:rPr>
          <w:b/>
          <w:bCs/>
        </w:rPr>
        <w:t xml:space="preserve"> 12,7 mm</w:t>
      </w:r>
    </w:p>
    <w:p w:rsidR="007B118A" w:rsidRDefault="007B118A" w:rsidP="007B118A">
      <w:pPr>
        <w:pStyle w:val="Akapitzlist"/>
        <w:numPr>
          <w:ilvl w:val="0"/>
          <w:numId w:val="34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J. wew. Wydajność  nominalna 2,2 kW</w:t>
      </w:r>
    </w:p>
    <w:p w:rsidR="007B118A" w:rsidRDefault="007B118A" w:rsidP="007B118A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Pobór mocy 0,0028 kW</w:t>
      </w:r>
    </w:p>
    <w:p w:rsidR="007B118A" w:rsidRDefault="007B118A" w:rsidP="007B118A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Nominalny przepływ powietrza (bieg 1-7) 356/368/390/393/402/411/422 m</w:t>
      </w:r>
      <w:r>
        <w:rPr>
          <w:b/>
          <w:bCs/>
          <w:vertAlign w:val="superscript"/>
        </w:rPr>
        <w:t>3</w:t>
      </w:r>
      <w:r>
        <w:rPr>
          <w:b/>
          <w:bCs/>
        </w:rPr>
        <w:t>/h</w:t>
      </w:r>
    </w:p>
    <w:p w:rsidR="007B118A" w:rsidRDefault="007B118A" w:rsidP="007B118A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Poziom ciśnienia akustycznego (bieg1-7) 29/29/29/30/30/30/31 dB(A)</w:t>
      </w:r>
    </w:p>
    <w:p w:rsidR="007B118A" w:rsidRDefault="007B118A" w:rsidP="007B118A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Orurowanie ciecz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6,35 mm gaz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12,7 mm</w:t>
      </w:r>
    </w:p>
    <w:p w:rsidR="006E3D8B" w:rsidRDefault="006E3D8B" w:rsidP="006E3D8B">
      <w:pPr>
        <w:pStyle w:val="Akapitzlist"/>
        <w:numPr>
          <w:ilvl w:val="0"/>
          <w:numId w:val="34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J. wew. Wydajność  nominalna 2,8 kW</w:t>
      </w:r>
    </w:p>
    <w:p w:rsidR="006E3D8B" w:rsidRDefault="006E3D8B" w:rsidP="006E3D8B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Pobór mocy 0,0028 kW</w:t>
      </w:r>
    </w:p>
    <w:p w:rsidR="006E3D8B" w:rsidRDefault="006E3D8B" w:rsidP="006E3D8B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Nominalny przepływ powietrza (bieg 1-7) 316/338/353/370/386/402/417 m</w:t>
      </w:r>
      <w:r>
        <w:rPr>
          <w:b/>
          <w:bCs/>
          <w:vertAlign w:val="superscript"/>
        </w:rPr>
        <w:t>3</w:t>
      </w:r>
      <w:r>
        <w:rPr>
          <w:b/>
          <w:bCs/>
        </w:rPr>
        <w:t>/h</w:t>
      </w:r>
    </w:p>
    <w:p w:rsidR="006E3D8B" w:rsidRDefault="006E3D8B" w:rsidP="006E3D8B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Poziom ciśnienia akustycznego (bieg1-7) </w:t>
      </w:r>
      <w:r w:rsidR="006A7493">
        <w:rPr>
          <w:b/>
          <w:bCs/>
        </w:rPr>
        <w:t>30</w:t>
      </w:r>
      <w:r>
        <w:rPr>
          <w:b/>
          <w:bCs/>
        </w:rPr>
        <w:t>/</w:t>
      </w:r>
      <w:r w:rsidR="006A7493">
        <w:rPr>
          <w:b/>
          <w:bCs/>
        </w:rPr>
        <w:t>30</w:t>
      </w:r>
      <w:r>
        <w:rPr>
          <w:b/>
          <w:bCs/>
        </w:rPr>
        <w:t>/</w:t>
      </w:r>
      <w:r w:rsidR="006A7493">
        <w:rPr>
          <w:b/>
          <w:bCs/>
        </w:rPr>
        <w:t>31</w:t>
      </w:r>
      <w:r>
        <w:rPr>
          <w:b/>
          <w:bCs/>
        </w:rPr>
        <w:t>/3</w:t>
      </w:r>
      <w:r w:rsidR="006A7493">
        <w:rPr>
          <w:b/>
          <w:bCs/>
        </w:rPr>
        <w:t>1</w:t>
      </w:r>
      <w:r>
        <w:rPr>
          <w:b/>
          <w:bCs/>
        </w:rPr>
        <w:t>/3</w:t>
      </w:r>
      <w:r w:rsidR="006A7493">
        <w:rPr>
          <w:b/>
          <w:bCs/>
        </w:rPr>
        <w:t>2</w:t>
      </w:r>
      <w:r>
        <w:rPr>
          <w:b/>
          <w:bCs/>
        </w:rPr>
        <w:t>/3</w:t>
      </w:r>
      <w:r w:rsidR="006A7493">
        <w:rPr>
          <w:b/>
          <w:bCs/>
        </w:rPr>
        <w:t>2</w:t>
      </w:r>
      <w:r>
        <w:rPr>
          <w:b/>
          <w:bCs/>
        </w:rPr>
        <w:t>/3</w:t>
      </w:r>
      <w:r w:rsidR="006A7493">
        <w:rPr>
          <w:b/>
          <w:bCs/>
        </w:rPr>
        <w:t>3</w:t>
      </w:r>
      <w:r>
        <w:rPr>
          <w:b/>
          <w:bCs/>
        </w:rPr>
        <w:t xml:space="preserve"> dB(A)</w:t>
      </w:r>
    </w:p>
    <w:p w:rsidR="006E3D8B" w:rsidRDefault="006E3D8B" w:rsidP="006E3D8B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Orurowanie ciecz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6,35 mm gaz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12,7 mm</w:t>
      </w:r>
    </w:p>
    <w:p w:rsidR="00A626F0" w:rsidRDefault="00A626F0" w:rsidP="00A626F0">
      <w:pPr>
        <w:pStyle w:val="Akapitzlist"/>
        <w:numPr>
          <w:ilvl w:val="0"/>
          <w:numId w:val="34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J. wew. Wydajność  nominalna 3,6 kW</w:t>
      </w:r>
    </w:p>
    <w:p w:rsidR="00A626F0" w:rsidRDefault="00A626F0" w:rsidP="00A626F0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Pobór mocy 0,03 kW</w:t>
      </w:r>
    </w:p>
    <w:p w:rsidR="00A626F0" w:rsidRDefault="00A626F0" w:rsidP="00A626F0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lastRenderedPageBreak/>
        <w:t>Nominalny</w:t>
      </w:r>
      <w:r w:rsidR="006A7493">
        <w:rPr>
          <w:b/>
          <w:bCs/>
        </w:rPr>
        <w:t xml:space="preserve"> przepływ powietrza (bieg 1-7) 488</w:t>
      </w:r>
      <w:r>
        <w:rPr>
          <w:b/>
          <w:bCs/>
        </w:rPr>
        <w:t>/</w:t>
      </w:r>
      <w:r w:rsidR="006A7493">
        <w:rPr>
          <w:b/>
          <w:bCs/>
        </w:rPr>
        <w:t>515</w:t>
      </w:r>
      <w:r>
        <w:rPr>
          <w:b/>
          <w:bCs/>
        </w:rPr>
        <w:t>/</w:t>
      </w:r>
      <w:r w:rsidR="006A7493">
        <w:rPr>
          <w:b/>
          <w:bCs/>
        </w:rPr>
        <w:t>544</w:t>
      </w:r>
      <w:r>
        <w:rPr>
          <w:b/>
          <w:bCs/>
        </w:rPr>
        <w:t>/</w:t>
      </w:r>
      <w:r w:rsidR="006A7493">
        <w:rPr>
          <w:b/>
          <w:bCs/>
        </w:rPr>
        <w:t>573</w:t>
      </w:r>
      <w:r>
        <w:rPr>
          <w:b/>
          <w:bCs/>
        </w:rPr>
        <w:t>/</w:t>
      </w:r>
      <w:r w:rsidR="006A7493">
        <w:rPr>
          <w:b/>
          <w:bCs/>
        </w:rPr>
        <w:t>591</w:t>
      </w:r>
      <w:r>
        <w:rPr>
          <w:b/>
          <w:bCs/>
        </w:rPr>
        <w:t>/</w:t>
      </w:r>
      <w:r w:rsidR="006A7493">
        <w:rPr>
          <w:b/>
          <w:bCs/>
        </w:rPr>
        <w:t>628</w:t>
      </w:r>
      <w:r>
        <w:rPr>
          <w:b/>
          <w:bCs/>
        </w:rPr>
        <w:t>/</w:t>
      </w:r>
      <w:r w:rsidR="006A7493">
        <w:rPr>
          <w:b/>
          <w:bCs/>
        </w:rPr>
        <w:t>656</w:t>
      </w:r>
      <w:r>
        <w:rPr>
          <w:b/>
          <w:bCs/>
        </w:rPr>
        <w:t xml:space="preserve"> m</w:t>
      </w:r>
      <w:r>
        <w:rPr>
          <w:b/>
          <w:bCs/>
          <w:vertAlign w:val="superscript"/>
        </w:rPr>
        <w:t>3</w:t>
      </w:r>
      <w:r>
        <w:rPr>
          <w:b/>
          <w:bCs/>
        </w:rPr>
        <w:t>/h</w:t>
      </w:r>
    </w:p>
    <w:p w:rsidR="00A626F0" w:rsidRDefault="00A626F0" w:rsidP="00A626F0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Poziom ciśnienia akustycznego (bieg1-7) 29/29/29/30/30/30/31 dB(A)</w:t>
      </w:r>
    </w:p>
    <w:p w:rsidR="00A626F0" w:rsidRDefault="00A626F0" w:rsidP="00A626F0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Orurowanie ciecz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6,35 mm gaz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12,7 mm</w:t>
      </w:r>
    </w:p>
    <w:p w:rsidR="0041254C" w:rsidRDefault="0041254C" w:rsidP="0041254C">
      <w:pPr>
        <w:pStyle w:val="Akapitzlist"/>
        <w:numPr>
          <w:ilvl w:val="0"/>
          <w:numId w:val="34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J. wew. Wydajność  nominalna 4,5 kW</w:t>
      </w:r>
    </w:p>
    <w:p w:rsidR="0041254C" w:rsidRDefault="0041254C" w:rsidP="0041254C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Pobór mocy 0,04 kW</w:t>
      </w:r>
    </w:p>
    <w:p w:rsidR="0041254C" w:rsidRDefault="0041254C" w:rsidP="0041254C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Nominalny przepływ powietrza (bieg 1-7) 424/450/478/507/535/563/594 m</w:t>
      </w:r>
      <w:r>
        <w:rPr>
          <w:b/>
          <w:bCs/>
          <w:vertAlign w:val="superscript"/>
        </w:rPr>
        <w:t>3</w:t>
      </w:r>
      <w:r>
        <w:rPr>
          <w:b/>
          <w:bCs/>
        </w:rPr>
        <w:t>/h</w:t>
      </w:r>
    </w:p>
    <w:p w:rsidR="0041254C" w:rsidRDefault="0041254C" w:rsidP="0041254C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Poziom ciśnienia akustycznego (bieg1-7) 31/31/32/33/33/34/35 dB(A)</w:t>
      </w:r>
    </w:p>
    <w:p w:rsidR="0041254C" w:rsidRDefault="0041254C" w:rsidP="0041254C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Orurowanie ciecz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6,35 mm gaz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12,7 mm</w:t>
      </w:r>
    </w:p>
    <w:p w:rsidR="003B5AB8" w:rsidRDefault="003B5AB8" w:rsidP="003B5AB8">
      <w:pPr>
        <w:pStyle w:val="Akapitzlist"/>
        <w:numPr>
          <w:ilvl w:val="0"/>
          <w:numId w:val="34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J. wew. Wydajność  nominalna 5,6 kW</w:t>
      </w:r>
    </w:p>
    <w:p w:rsidR="003B5AB8" w:rsidRDefault="003B5AB8" w:rsidP="003B5AB8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Pobór mocy 0,045 kW</w:t>
      </w:r>
    </w:p>
    <w:p w:rsidR="003B5AB8" w:rsidRDefault="003B5AB8" w:rsidP="00973EC4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Nominalny przepływ powietrza (bieg 1-7) 547/578/613/648/685/</w:t>
      </w:r>
      <w:r w:rsidR="00973EC4">
        <w:rPr>
          <w:b/>
          <w:bCs/>
        </w:rPr>
        <w:t>713</w:t>
      </w:r>
      <w:r>
        <w:rPr>
          <w:b/>
          <w:bCs/>
        </w:rPr>
        <w:t>/</w:t>
      </w:r>
      <w:r w:rsidR="00973EC4">
        <w:rPr>
          <w:b/>
          <w:bCs/>
        </w:rPr>
        <w:t>747</w:t>
      </w:r>
    </w:p>
    <w:p w:rsidR="003B5AB8" w:rsidRDefault="003B5AB8" w:rsidP="003B5AB8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Orurowanie ciecz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</w:t>
      </w:r>
      <w:r w:rsidR="00973EC4">
        <w:rPr>
          <w:b/>
          <w:bCs/>
        </w:rPr>
        <w:t>9,53</w:t>
      </w:r>
      <w:r>
        <w:rPr>
          <w:b/>
          <w:bCs/>
        </w:rPr>
        <w:t xml:space="preserve"> mm gaz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1</w:t>
      </w:r>
      <w:r w:rsidR="00973EC4">
        <w:rPr>
          <w:b/>
          <w:bCs/>
        </w:rPr>
        <w:t>5,9</w:t>
      </w:r>
      <w:r>
        <w:rPr>
          <w:b/>
          <w:bCs/>
        </w:rPr>
        <w:t xml:space="preserve"> mm</w:t>
      </w:r>
    </w:p>
    <w:p w:rsidR="007B118A" w:rsidRPr="007B118A" w:rsidRDefault="007B118A" w:rsidP="00753D8A">
      <w:pPr>
        <w:pStyle w:val="Akapitzlist"/>
        <w:autoSpaceDE w:val="0"/>
        <w:autoSpaceDN w:val="0"/>
        <w:adjustRightInd w:val="0"/>
        <w:jc w:val="both"/>
        <w:rPr>
          <w:b/>
          <w:bCs/>
        </w:rPr>
      </w:pPr>
    </w:p>
    <w:p w:rsidR="004C2F0E" w:rsidRPr="00FE44A5" w:rsidRDefault="004C2F0E" w:rsidP="00FE44A5">
      <w:pPr>
        <w:pStyle w:val="Akapitzlist"/>
        <w:numPr>
          <w:ilvl w:val="1"/>
          <w:numId w:val="25"/>
        </w:num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Jednostki klimatyzacyjne zewnętrzne</w:t>
      </w:r>
      <w:r w:rsidR="00664129">
        <w:rPr>
          <w:b/>
          <w:bCs/>
        </w:rPr>
        <w:t xml:space="preserve"> dla serwerowni </w:t>
      </w:r>
    </w:p>
    <w:p w:rsidR="00FE44A5" w:rsidRDefault="00FE44A5" w:rsidP="00FE44A5">
      <w:pPr>
        <w:pStyle w:val="Akapitzlist"/>
        <w:autoSpaceDE w:val="0"/>
        <w:autoSpaceDN w:val="0"/>
        <w:adjustRightInd w:val="0"/>
        <w:ind w:left="828"/>
        <w:jc w:val="both"/>
        <w:rPr>
          <w:b/>
          <w:bCs/>
        </w:rPr>
      </w:pPr>
    </w:p>
    <w:p w:rsidR="00664129" w:rsidRDefault="00664129" w:rsidP="00664129">
      <w:pPr>
        <w:autoSpaceDE w:val="0"/>
        <w:autoSpaceDN w:val="0"/>
        <w:adjustRightInd w:val="0"/>
        <w:spacing w:after="0"/>
        <w:jc w:val="both"/>
      </w:pPr>
      <w:r>
        <w:t>Zaprojektowano jako komplet jednostka zewnętrzna, jednostka wewnętrzna i pilot do sterowania. Taki komplet ujęto w kosztorysie jako całość.</w:t>
      </w:r>
    </w:p>
    <w:p w:rsidR="00664129" w:rsidRDefault="00664129" w:rsidP="00664129">
      <w:pPr>
        <w:autoSpaceDE w:val="0"/>
        <w:autoSpaceDN w:val="0"/>
        <w:adjustRightInd w:val="0"/>
        <w:spacing w:after="0"/>
        <w:jc w:val="both"/>
      </w:pPr>
      <w:r>
        <w:t>Z uwagi, że chłodzenie pomieszczeń serwerowni jest wymagane ciągle 24h/7 dni zaprojektowano odrębne układy Split z serwerowni będzie zasilany jedną jednostką zewnętrzna zlokalizowaną obok agregatu VRV/VRF . zaprojektowano dwa takie układy:</w:t>
      </w:r>
    </w:p>
    <w:p w:rsidR="00664129" w:rsidRDefault="00664129" w:rsidP="00664129">
      <w:pPr>
        <w:autoSpaceDE w:val="0"/>
        <w:autoSpaceDN w:val="0"/>
        <w:adjustRightInd w:val="0"/>
        <w:spacing w:after="0"/>
        <w:jc w:val="both"/>
      </w:pPr>
      <w:r>
        <w:t>mocy chłodzenia 3,5 kW każdy</w:t>
      </w:r>
    </w:p>
    <w:p w:rsidR="00664129" w:rsidRDefault="00664129" w:rsidP="00664129">
      <w:pPr>
        <w:autoSpaceDE w:val="0"/>
        <w:autoSpaceDN w:val="0"/>
        <w:adjustRightInd w:val="0"/>
        <w:spacing w:after="0"/>
        <w:jc w:val="both"/>
      </w:pPr>
      <w:r>
        <w:t>pobór mocy 0,041kW</w:t>
      </w:r>
    </w:p>
    <w:p w:rsidR="00664129" w:rsidRDefault="00664129" w:rsidP="00664129">
      <w:pPr>
        <w:autoSpaceDE w:val="0"/>
        <w:autoSpaceDN w:val="0"/>
        <w:adjustRightInd w:val="0"/>
        <w:spacing w:after="0"/>
        <w:jc w:val="both"/>
      </w:pPr>
      <w:r>
        <w:t>nominalny przepływ powietrza 316/456/573</w:t>
      </w:r>
    </w:p>
    <w:p w:rsidR="00664129" w:rsidRDefault="00664129" w:rsidP="00664129">
      <w:pPr>
        <w:autoSpaceDE w:val="0"/>
        <w:autoSpaceDN w:val="0"/>
        <w:adjustRightInd w:val="0"/>
        <w:spacing w:after="0"/>
        <w:jc w:val="both"/>
      </w:pPr>
      <w:r>
        <w:t>poziom ciśnienia akustycznego 34/38/40 dB(A)</w:t>
      </w:r>
    </w:p>
    <w:p w:rsidR="00664129" w:rsidRDefault="00664129" w:rsidP="00664129">
      <w:pPr>
        <w:autoSpaceDE w:val="0"/>
        <w:autoSpaceDN w:val="0"/>
        <w:adjustRightInd w:val="0"/>
        <w:spacing w:after="0"/>
        <w:jc w:val="both"/>
      </w:pPr>
      <w:r>
        <w:t>czynnik chłodniczy freon R410A</w:t>
      </w:r>
    </w:p>
    <w:p w:rsidR="00664129" w:rsidRDefault="00664129" w:rsidP="00664129">
      <w:pPr>
        <w:autoSpaceDE w:val="0"/>
        <w:autoSpaceDN w:val="0"/>
        <w:adjustRightInd w:val="0"/>
        <w:spacing w:after="0"/>
        <w:jc w:val="both"/>
      </w:pPr>
      <w:r>
        <w:t>Orurowanie;</w:t>
      </w:r>
    </w:p>
    <w:p w:rsidR="00664129" w:rsidRDefault="00664129" w:rsidP="00664129">
      <w:pPr>
        <w:autoSpaceDE w:val="0"/>
        <w:autoSpaceDN w:val="0"/>
        <w:adjustRightInd w:val="0"/>
        <w:spacing w:after="0"/>
        <w:jc w:val="both"/>
      </w:pPr>
      <w:r>
        <w:tab/>
        <w:t>- ciecz  6,35 mm</w:t>
      </w:r>
    </w:p>
    <w:p w:rsidR="00664129" w:rsidRDefault="00664129" w:rsidP="00664129">
      <w:pPr>
        <w:autoSpaceDE w:val="0"/>
        <w:autoSpaceDN w:val="0"/>
        <w:adjustRightInd w:val="0"/>
        <w:spacing w:after="0"/>
        <w:jc w:val="both"/>
      </w:pPr>
      <w:r>
        <w:tab/>
        <w:t>- gaz  12,7 mm</w:t>
      </w:r>
    </w:p>
    <w:p w:rsidR="00664129" w:rsidRDefault="00664129" w:rsidP="00664129">
      <w:pPr>
        <w:autoSpaceDE w:val="0"/>
        <w:autoSpaceDN w:val="0"/>
        <w:adjustRightInd w:val="0"/>
        <w:spacing w:after="0"/>
        <w:jc w:val="both"/>
      </w:pPr>
      <w:r>
        <w:tab/>
        <w:t>- skropliny 25 mm</w:t>
      </w:r>
    </w:p>
    <w:p w:rsidR="00664129" w:rsidRDefault="00664129" w:rsidP="00FE44A5">
      <w:pPr>
        <w:pStyle w:val="Akapitzlist"/>
        <w:autoSpaceDE w:val="0"/>
        <w:autoSpaceDN w:val="0"/>
        <w:adjustRightInd w:val="0"/>
        <w:ind w:left="828"/>
        <w:jc w:val="both"/>
        <w:rPr>
          <w:b/>
          <w:bCs/>
        </w:rPr>
      </w:pPr>
    </w:p>
    <w:p w:rsidR="00EC7ECA" w:rsidRPr="00B032E8" w:rsidRDefault="00EC7ECA" w:rsidP="00EC7ECA">
      <w:pPr>
        <w:pStyle w:val="Nagwek1"/>
        <w:numPr>
          <w:ilvl w:val="0"/>
          <w:numId w:val="25"/>
        </w:numPr>
        <w:rPr>
          <w:sz w:val="22"/>
          <w:szCs w:val="22"/>
        </w:rPr>
      </w:pPr>
      <w:bookmarkStart w:id="30" w:name="_Toc116648716"/>
      <w:bookmarkStart w:id="31" w:name="_Toc116648806"/>
      <w:r w:rsidRPr="00B032E8">
        <w:rPr>
          <w:sz w:val="22"/>
          <w:szCs w:val="22"/>
        </w:rPr>
        <w:t>Agregat chłodniczy zewnętrzny.</w:t>
      </w:r>
      <w:bookmarkEnd w:id="30"/>
      <w:bookmarkEnd w:id="31"/>
    </w:p>
    <w:p w:rsidR="00EC7ECA" w:rsidRPr="00B032E8" w:rsidRDefault="00EC7ECA" w:rsidP="00EC7ECA"/>
    <w:p w:rsidR="00EC7ECA" w:rsidRPr="00B032E8" w:rsidRDefault="00EC7ECA" w:rsidP="00EC7ECA">
      <w:pPr>
        <w:autoSpaceDE w:val="0"/>
        <w:autoSpaceDN w:val="0"/>
        <w:adjustRightInd w:val="0"/>
        <w:jc w:val="both"/>
      </w:pPr>
      <w:r w:rsidRPr="00B032E8">
        <w:t xml:space="preserve">Dla </w:t>
      </w:r>
      <w:r w:rsidR="005631A0">
        <w:t>pomieszczeń biurowych</w:t>
      </w:r>
      <w:r w:rsidRPr="00B032E8">
        <w:t xml:space="preserve"> zaprojektowano system klimatyzacji oparty na technologii zmiennej objętości oraz automatycznie regulowanej temperatury czynnika chłodniczego dzięki temu system jest elastyczny pod względem dostosowania temperatury i wydajności zapewniając optymalne i efektywne wartości współczynników energetycznych przez cały czas pracy urządzeń.</w:t>
      </w:r>
    </w:p>
    <w:p w:rsidR="00EC7ECA" w:rsidRPr="00B032E8" w:rsidRDefault="00EC7ECA" w:rsidP="00EC7ECA">
      <w:pPr>
        <w:autoSpaceDE w:val="0"/>
        <w:autoSpaceDN w:val="0"/>
        <w:adjustRightInd w:val="0"/>
        <w:jc w:val="both"/>
      </w:pPr>
      <w:r w:rsidRPr="00B032E8">
        <w:t xml:space="preserve">Tryb automatyczny polega na ciągłym dostosowywaniu temperatury oraz ilości czynnika przepływającego przez jednostki wewnętrzne klimatyzacji, system dostosowuje wyżej wymienione parametry w oparciu o zapotrzebowanie na moc chłodniczą budynku w odniesieniu do temperatury </w:t>
      </w:r>
      <w:r w:rsidRPr="00B032E8">
        <w:lastRenderedPageBreak/>
        <w:t xml:space="preserve">zewnętrznej. Ze względu na komfort w pomieszczeniach oraz oszczędność energii elektrycznej zaleca się, aby regulacja temperatury odparowania była w pełni automatyczna i płynna w zależności od warunków pogodowych w zakresie 6 – </w:t>
      </w:r>
      <w:smartTag w:uri="urn:schemas-microsoft-com:office:smarttags" w:element="metricconverter">
        <w:smartTagPr>
          <w:attr w:name="ProductID" w:val="11 ﾰC"/>
        </w:smartTagPr>
        <w:r w:rsidRPr="00B032E8">
          <w:t>11 °C</w:t>
        </w:r>
      </w:smartTag>
      <w:r w:rsidRPr="00B032E8">
        <w:t xml:space="preserve"> w trybie chłodzenia. </w:t>
      </w:r>
    </w:p>
    <w:p w:rsidR="00EC7ECA" w:rsidRPr="00B032E8" w:rsidRDefault="00EC7ECA" w:rsidP="00EC7ECA">
      <w:pPr>
        <w:autoSpaceDE w:val="0"/>
        <w:autoSpaceDN w:val="0"/>
        <w:adjustRightInd w:val="0"/>
        <w:jc w:val="both"/>
      </w:pPr>
      <w:r w:rsidRPr="00B032E8">
        <w:t>Na system klimatyzacji wykorzystujący zmienną temperaturę oraz przepływ czynnika chłodniczego wchodzi jednostka zewnętrzna. Agregaty powinny posiadać funkcję automatycznego napełnienia czynnikiem chłodniczym, funkcję ręcznego ustawienia niskiej głośności, sprężarki typu scroll.</w:t>
      </w:r>
    </w:p>
    <w:p w:rsidR="00664129" w:rsidRDefault="00436C23" w:rsidP="00664129">
      <w:pPr>
        <w:shd w:val="clear" w:color="auto" w:fill="FFFFFF"/>
        <w:autoSpaceDE w:val="0"/>
        <w:autoSpaceDN w:val="0"/>
        <w:adjustRightInd w:val="0"/>
        <w:jc w:val="center"/>
      </w:pPr>
      <w:r>
        <w:rPr>
          <w:b/>
          <w:shd w:val="clear" w:color="auto" w:fill="FFFFFF"/>
        </w:rPr>
        <w:t>Agregat chłodniczy zewnętrzny VRV/VRF</w:t>
      </w:r>
    </w:p>
    <w:p w:rsidR="00664129" w:rsidRPr="00B032E8" w:rsidRDefault="00664129" w:rsidP="00664129">
      <w:pPr>
        <w:shd w:val="clear" w:color="auto" w:fill="FFFFFF"/>
        <w:autoSpaceDE w:val="0"/>
        <w:autoSpaceDN w:val="0"/>
        <w:adjustRightInd w:val="0"/>
        <w:jc w:val="both"/>
      </w:pPr>
      <w:r w:rsidRPr="00B032E8">
        <w:t>Dane techniczne do doboru agregatu chłodniczego zewnętrznego na podstawie których należy znaleźć producenta urządzenia</w:t>
      </w:r>
    </w:p>
    <w:p w:rsidR="00EC7ECA" w:rsidRPr="00B032E8" w:rsidRDefault="00EC7ECA" w:rsidP="00EC7ECA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jc w:val="both"/>
      </w:pPr>
      <w:r w:rsidRPr="00B032E8">
        <w:t xml:space="preserve">Nominalna wydajność chłodnicza: </w:t>
      </w:r>
      <w:r w:rsidR="00436C23">
        <w:t>61,5</w:t>
      </w:r>
      <w:r w:rsidRPr="00B032E8">
        <w:t>kW</w:t>
      </w:r>
    </w:p>
    <w:p w:rsidR="00EC7ECA" w:rsidRPr="00B032E8" w:rsidRDefault="00EC7ECA" w:rsidP="00EC7ECA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jc w:val="both"/>
      </w:pPr>
      <w:r w:rsidRPr="00B032E8">
        <w:t xml:space="preserve">Współczynnik EER: </w:t>
      </w:r>
      <w:r w:rsidR="00436C23">
        <w:t>3,05</w:t>
      </w:r>
    </w:p>
    <w:p w:rsidR="00EC7ECA" w:rsidRPr="00B032E8" w:rsidRDefault="00EC7ECA" w:rsidP="00EC7ECA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jc w:val="both"/>
      </w:pPr>
      <w:r w:rsidRPr="00B032E8">
        <w:t xml:space="preserve">Współczynnik SEER: </w:t>
      </w:r>
      <w:r w:rsidR="00436C23">
        <w:t>6,25</w:t>
      </w:r>
    </w:p>
    <w:p w:rsidR="00EC7ECA" w:rsidRPr="00B032E8" w:rsidRDefault="00EC7ECA" w:rsidP="00EC7ECA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jc w:val="both"/>
      </w:pPr>
      <w:r w:rsidRPr="00B032E8">
        <w:t xml:space="preserve">Współczynnik COP nie mniejszy niż </w:t>
      </w:r>
      <w:r w:rsidR="00436C23">
        <w:t>3,5</w:t>
      </w:r>
    </w:p>
    <w:p w:rsidR="00EC7ECA" w:rsidRPr="00B032E8" w:rsidRDefault="00EC7ECA" w:rsidP="00EC7ECA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jc w:val="both"/>
      </w:pPr>
      <w:r w:rsidRPr="00B032E8">
        <w:t xml:space="preserve">Pobór mocy w trybie chłodzenia nie większy niż </w:t>
      </w:r>
      <w:r w:rsidR="00436C23">
        <w:t>20,2 kW</w:t>
      </w:r>
    </w:p>
    <w:p w:rsidR="00EC7ECA" w:rsidRPr="00B032E8" w:rsidRDefault="00EC7ECA" w:rsidP="00EC7ECA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jc w:val="both"/>
      </w:pPr>
      <w:r w:rsidRPr="00B032E8">
        <w:t xml:space="preserve">Poziom ciśnienia akustycznego nie większy niż </w:t>
      </w:r>
      <w:r w:rsidR="00436C23">
        <w:t xml:space="preserve">43-66 </w:t>
      </w:r>
      <w:r w:rsidRPr="00B032E8">
        <w:t>dB(A)</w:t>
      </w:r>
    </w:p>
    <w:p w:rsidR="00EC7ECA" w:rsidRDefault="00EC7ECA" w:rsidP="00EC7ECA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jc w:val="both"/>
      </w:pPr>
      <w:r w:rsidRPr="00B032E8">
        <w:t>Zakres pracy w trybie chłodzenia minimum od -</w:t>
      </w:r>
      <w:r w:rsidR="00436C23">
        <w:t>5</w:t>
      </w:r>
      <w:r w:rsidR="00436C23">
        <w:rPr>
          <w:vertAlign w:val="superscript"/>
        </w:rPr>
        <w:t>0</w:t>
      </w:r>
      <w:r w:rsidR="00436C23" w:rsidRPr="00436C23">
        <w:rPr>
          <w:vertAlign w:val="superscript"/>
        </w:rPr>
        <w:t xml:space="preserve"> </w:t>
      </w:r>
      <w:r w:rsidRPr="00B032E8">
        <w:t>C do +</w:t>
      </w:r>
      <w:r w:rsidR="00436C23">
        <w:t>54</w:t>
      </w:r>
      <w:r w:rsidRPr="00B032E8">
        <w:rPr>
          <w:color w:val="202124"/>
          <w:shd w:val="clear" w:color="auto" w:fill="FFFFFF"/>
        </w:rPr>
        <w:t>°</w:t>
      </w:r>
      <w:r w:rsidRPr="00B032E8">
        <w:t>C</w:t>
      </w:r>
    </w:p>
    <w:p w:rsidR="00436C23" w:rsidRDefault="00436C23" w:rsidP="00EC7ECA">
      <w:pPr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/>
        <w:jc w:val="both"/>
      </w:pPr>
      <w:r>
        <w:t>Średnica przewodów chłodniczych:</w:t>
      </w:r>
    </w:p>
    <w:p w:rsidR="00436C23" w:rsidRDefault="00436C23" w:rsidP="00436C23">
      <w:pPr>
        <w:pStyle w:val="Akapitzlist"/>
        <w:shd w:val="clear" w:color="auto" w:fill="FFFFFF"/>
        <w:autoSpaceDE w:val="0"/>
        <w:autoSpaceDN w:val="0"/>
        <w:adjustRightInd w:val="0"/>
        <w:spacing w:after="0"/>
        <w:jc w:val="both"/>
      </w:pPr>
      <w:r>
        <w:t>- ciecz  śr. 19,1 mm</w:t>
      </w:r>
    </w:p>
    <w:p w:rsidR="00436C23" w:rsidRPr="00B032E8" w:rsidRDefault="00436C23" w:rsidP="00436C23">
      <w:pPr>
        <w:pStyle w:val="Akapitzlist"/>
        <w:shd w:val="clear" w:color="auto" w:fill="FFFFFF"/>
        <w:autoSpaceDE w:val="0"/>
        <w:autoSpaceDN w:val="0"/>
        <w:adjustRightInd w:val="0"/>
        <w:spacing w:after="0"/>
        <w:jc w:val="both"/>
      </w:pPr>
      <w:r>
        <w:t>- gaz  śr.31,8 mm</w:t>
      </w:r>
    </w:p>
    <w:p w:rsidR="00EC7ECA" w:rsidRPr="00B032E8" w:rsidRDefault="00EC7ECA" w:rsidP="00EC7ECA">
      <w:pPr>
        <w:numPr>
          <w:ilvl w:val="0"/>
          <w:numId w:val="30"/>
        </w:numPr>
        <w:autoSpaceDE w:val="0"/>
        <w:autoSpaceDN w:val="0"/>
        <w:adjustRightInd w:val="0"/>
        <w:spacing w:after="0"/>
        <w:jc w:val="both"/>
      </w:pPr>
      <w:r w:rsidRPr="00B032E8">
        <w:t>Parametry urządzenia powinny być zgodne z wymogami Rozporządzenia PEiR 2016/2281</w:t>
      </w:r>
    </w:p>
    <w:p w:rsidR="00EC7ECA" w:rsidRDefault="00EC7ECA" w:rsidP="00EC7ECA">
      <w:pPr>
        <w:numPr>
          <w:ilvl w:val="0"/>
          <w:numId w:val="30"/>
        </w:numPr>
        <w:autoSpaceDE w:val="0"/>
        <w:autoSpaceDN w:val="0"/>
        <w:adjustRightInd w:val="0"/>
        <w:spacing w:after="0"/>
        <w:jc w:val="both"/>
      </w:pPr>
      <w:r w:rsidRPr="00B032E8">
        <w:t>Urządzenie powinno posiadać certyfikat Eurovent</w:t>
      </w:r>
    </w:p>
    <w:p w:rsidR="0055368F" w:rsidRDefault="0055368F" w:rsidP="00EC7ECA">
      <w:pPr>
        <w:autoSpaceDE w:val="0"/>
        <w:autoSpaceDN w:val="0"/>
        <w:adjustRightInd w:val="0"/>
        <w:rPr>
          <w:b/>
        </w:rPr>
      </w:pPr>
    </w:p>
    <w:p w:rsidR="00EC7ECA" w:rsidRPr="00B032E8" w:rsidRDefault="00EC7ECA" w:rsidP="00EC7ECA">
      <w:pPr>
        <w:autoSpaceDE w:val="0"/>
        <w:autoSpaceDN w:val="0"/>
        <w:adjustRightInd w:val="0"/>
      </w:pPr>
      <w:r w:rsidRPr="00B032E8">
        <w:rPr>
          <w:b/>
        </w:rPr>
        <w:t>Dodatkowo wymaga się aby</w:t>
      </w:r>
      <w:r w:rsidRPr="00B032E8">
        <w:t>:</w:t>
      </w:r>
    </w:p>
    <w:p w:rsidR="00EC7ECA" w:rsidRPr="00B032E8" w:rsidRDefault="00EC7ECA" w:rsidP="00EC7ECA">
      <w:pPr>
        <w:numPr>
          <w:ilvl w:val="0"/>
          <w:numId w:val="31"/>
        </w:numPr>
        <w:autoSpaceDE w:val="0"/>
        <w:autoSpaceDN w:val="0"/>
        <w:adjustRightInd w:val="0"/>
        <w:spacing w:after="0"/>
      </w:pPr>
      <w:r w:rsidRPr="00B032E8">
        <w:t xml:space="preserve">Dołączono deklarację zgodności jednostki zewnętrznej, </w:t>
      </w:r>
    </w:p>
    <w:p w:rsidR="00EC7ECA" w:rsidRPr="00B032E8" w:rsidRDefault="00EC7ECA" w:rsidP="00EC7ECA">
      <w:pPr>
        <w:numPr>
          <w:ilvl w:val="0"/>
          <w:numId w:val="31"/>
        </w:numPr>
        <w:autoSpaceDE w:val="0"/>
        <w:autoSpaceDN w:val="0"/>
        <w:adjustRightInd w:val="0"/>
        <w:spacing w:after="0"/>
        <w:jc w:val="both"/>
      </w:pPr>
      <w:r w:rsidRPr="00B032E8">
        <w:t>Dołączono etykietę energetyczną producenta wg. LOT21 zaprojektowanych urządzeń spełniających założenia projektowe,</w:t>
      </w:r>
    </w:p>
    <w:p w:rsidR="00EC7ECA" w:rsidRPr="00B032E8" w:rsidRDefault="00EC7ECA" w:rsidP="00EC7ECA">
      <w:pPr>
        <w:numPr>
          <w:ilvl w:val="0"/>
          <w:numId w:val="31"/>
        </w:numPr>
        <w:autoSpaceDE w:val="0"/>
        <w:autoSpaceDN w:val="0"/>
        <w:adjustRightInd w:val="0"/>
        <w:spacing w:after="0"/>
        <w:jc w:val="both"/>
      </w:pPr>
      <w:r w:rsidRPr="00B032E8">
        <w:t>Jednostka zewnętrzna powinna być zgodna z LOT21, tzn. współczynnik efektywności energetycznej były podawane dla odpowiadających im mocy jednostek wewnętrznych (przewymiarowanie systemu nie większe niż 100%),</w:t>
      </w:r>
    </w:p>
    <w:p w:rsidR="00EC7ECA" w:rsidRPr="00B032E8" w:rsidRDefault="00EC7ECA" w:rsidP="00436C23">
      <w:pPr>
        <w:numPr>
          <w:ilvl w:val="0"/>
          <w:numId w:val="31"/>
        </w:numPr>
        <w:autoSpaceDE w:val="0"/>
        <w:autoSpaceDN w:val="0"/>
        <w:adjustRightInd w:val="0"/>
        <w:spacing w:after="0"/>
        <w:jc w:val="both"/>
      </w:pPr>
      <w:r w:rsidRPr="00B032E8">
        <w:t>Jednostka zewnętrzna była wyposażona w sprężarkę typu scroll w pełni sterowaną inwerterowo,</w:t>
      </w:r>
    </w:p>
    <w:p w:rsidR="00EC7ECA" w:rsidRPr="00B032E8" w:rsidRDefault="00EC7ECA" w:rsidP="00EC7ECA">
      <w:pPr>
        <w:numPr>
          <w:ilvl w:val="0"/>
          <w:numId w:val="31"/>
        </w:numPr>
        <w:autoSpaceDE w:val="0"/>
        <w:autoSpaceDN w:val="0"/>
        <w:adjustRightInd w:val="0"/>
        <w:spacing w:after="0"/>
      </w:pPr>
      <w:r w:rsidRPr="00B032E8">
        <w:t>Posiadać atest higieniczny dla zastosowania w budynkach użyteczności publicznej,</w:t>
      </w:r>
    </w:p>
    <w:p w:rsidR="00EC7ECA" w:rsidRPr="00B032E8" w:rsidRDefault="00EC7ECA" w:rsidP="00EC7ECA">
      <w:pPr>
        <w:numPr>
          <w:ilvl w:val="0"/>
          <w:numId w:val="31"/>
        </w:numPr>
        <w:autoSpaceDE w:val="0"/>
        <w:autoSpaceDN w:val="0"/>
        <w:adjustRightInd w:val="0"/>
        <w:spacing w:after="0"/>
      </w:pPr>
      <w:r w:rsidRPr="00B032E8">
        <w:t>Jednostki zewnętrzne były produkowane na terenie UE,</w:t>
      </w:r>
    </w:p>
    <w:p w:rsidR="00EC7ECA" w:rsidRPr="00B032E8" w:rsidRDefault="00EC7ECA" w:rsidP="00EC7ECA">
      <w:pPr>
        <w:numPr>
          <w:ilvl w:val="0"/>
          <w:numId w:val="31"/>
        </w:numPr>
        <w:autoSpaceDE w:val="0"/>
        <w:autoSpaceDN w:val="0"/>
        <w:adjustRightInd w:val="0"/>
        <w:spacing w:after="0"/>
      </w:pPr>
      <w:r w:rsidRPr="00B032E8">
        <w:t xml:space="preserve">Jednostki zewnętrzne posiadały certyfikat Eurovent. </w:t>
      </w:r>
    </w:p>
    <w:p w:rsidR="00664129" w:rsidRDefault="00664129" w:rsidP="00436C23">
      <w:pPr>
        <w:shd w:val="clear" w:color="auto" w:fill="FFFFFF"/>
        <w:autoSpaceDE w:val="0"/>
        <w:autoSpaceDN w:val="0"/>
        <w:adjustRightInd w:val="0"/>
        <w:jc w:val="both"/>
      </w:pPr>
    </w:p>
    <w:p w:rsidR="0055368F" w:rsidRDefault="0055368F" w:rsidP="00436C23">
      <w:pPr>
        <w:shd w:val="clear" w:color="auto" w:fill="FFFFFF"/>
        <w:autoSpaceDE w:val="0"/>
        <w:autoSpaceDN w:val="0"/>
        <w:adjustRightInd w:val="0"/>
        <w:jc w:val="both"/>
      </w:pPr>
    </w:p>
    <w:p w:rsidR="00EC7ECA" w:rsidRPr="00B032E8" w:rsidRDefault="00EC7ECA" w:rsidP="00EC7ECA">
      <w:pPr>
        <w:pStyle w:val="Nagwek1"/>
        <w:numPr>
          <w:ilvl w:val="0"/>
          <w:numId w:val="25"/>
        </w:numPr>
        <w:rPr>
          <w:sz w:val="22"/>
          <w:szCs w:val="22"/>
        </w:rPr>
      </w:pPr>
      <w:bookmarkStart w:id="32" w:name="_Toc116648717"/>
      <w:bookmarkStart w:id="33" w:name="_Toc116648807"/>
      <w:r w:rsidRPr="00B032E8">
        <w:rPr>
          <w:sz w:val="22"/>
          <w:szCs w:val="22"/>
        </w:rPr>
        <w:lastRenderedPageBreak/>
        <w:t>Montaż rurociągów i armatury</w:t>
      </w:r>
      <w:bookmarkEnd w:id="32"/>
      <w:bookmarkEnd w:id="33"/>
    </w:p>
    <w:p w:rsidR="00AB47BA" w:rsidRDefault="00AB47BA" w:rsidP="00EC7ECA">
      <w:pPr>
        <w:autoSpaceDE w:val="0"/>
        <w:autoSpaceDN w:val="0"/>
        <w:adjustRightInd w:val="0"/>
        <w:ind w:firstLine="709"/>
        <w:jc w:val="both"/>
      </w:pP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 xml:space="preserve">Zaprojektowano system klimatyzacji na czynniku chłodniczym R410A, który zapewnia zwiększoną efektywność energetyczną, wydajność systemu oraz transfer chłodu, co w efekcie wpływa na zmniejszenie rozmiarów instalacji. Instalację chłodniczą zaprojektowano z rurek miedzianych bezszwowych zgodnie z PN-EN-12735-1. Do montażu należy użyć trójników lub rozdzielaczy dostarczonych przez producenta. Instalację z rur miedzianych zaizolowanych termicznie należy prowadzić </w:t>
      </w:r>
      <w:r w:rsidR="007127F6">
        <w:t>po ścianie zamaskowanych korytkami PCV</w:t>
      </w:r>
      <w:r w:rsidRPr="00B032E8">
        <w:t>. Wszystkie materiały stosowane do montażu instalacji klimatyzacyjnej muszą posiadać certyfikaty i atesty. Przewody izolujemy izolacją termiczną nie pozostawiając przy tym żadnych szczelin. Instalację prowadzoną na zewnątrz budynku należy zabezpieczyć przed działaniem szkodliwym atmosfery. Przejścia przewodów przez przegrody budowlane należy wykonać w tulejach ochronnych i uszczelnić pianką PU. Trasy prowadzenia instalacji freonowej oraz przybliżoną lokalizację trójników wskazane zostały w części rysunkowej projektu.</w:t>
      </w:r>
    </w:p>
    <w:p w:rsidR="00EC7ECA" w:rsidRPr="00B032E8" w:rsidRDefault="00EC7ECA" w:rsidP="00EC7ECA">
      <w:pPr>
        <w:pStyle w:val="Nagwek1"/>
        <w:numPr>
          <w:ilvl w:val="0"/>
          <w:numId w:val="28"/>
        </w:numPr>
        <w:rPr>
          <w:sz w:val="22"/>
          <w:szCs w:val="22"/>
        </w:rPr>
      </w:pPr>
      <w:r w:rsidRPr="00B032E8">
        <w:rPr>
          <w:sz w:val="22"/>
          <w:szCs w:val="22"/>
        </w:rPr>
        <w:t xml:space="preserve"> </w:t>
      </w:r>
      <w:bookmarkStart w:id="34" w:name="_Toc116648718"/>
      <w:bookmarkStart w:id="35" w:name="_Toc116648808"/>
      <w:r w:rsidRPr="00B032E8">
        <w:rPr>
          <w:sz w:val="22"/>
          <w:szCs w:val="22"/>
        </w:rPr>
        <w:t>Odprowadzenie skroplin</w:t>
      </w:r>
      <w:bookmarkEnd w:id="34"/>
      <w:bookmarkEnd w:id="35"/>
    </w:p>
    <w:p w:rsidR="00EC7ECA" w:rsidRPr="00B032E8" w:rsidRDefault="00EC7ECA" w:rsidP="00EC7ECA"/>
    <w:p w:rsidR="00EC7ECA" w:rsidRPr="00B032E8" w:rsidRDefault="00EC7ECA" w:rsidP="00EC7ECA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032E8">
        <w:rPr>
          <w:color w:val="000000"/>
        </w:rPr>
        <w:t xml:space="preserve">Skropliny należy odprowadzić z jednostek wewnętrznych za pomocą pompek ciśnieniowych, stosując </w:t>
      </w:r>
      <w:r w:rsidR="00AB47BA">
        <w:rPr>
          <w:color w:val="000000"/>
        </w:rPr>
        <w:t>przewody SDR6 PP o średnicy 25x4,2 mm</w:t>
      </w:r>
      <w:r w:rsidRPr="00B032E8">
        <w:rPr>
          <w:color w:val="000000"/>
        </w:rPr>
        <w:t xml:space="preserve">. Skropliny będą wyprowadzone przez syfony do pionów kanalizacyjnych przez </w:t>
      </w:r>
      <w:r>
        <w:rPr>
          <w:color w:val="000000"/>
        </w:rPr>
        <w:t xml:space="preserve">przyłączenie pod </w:t>
      </w:r>
      <w:r w:rsidRPr="00B032E8">
        <w:rPr>
          <w:color w:val="000000"/>
        </w:rPr>
        <w:t>zlew</w:t>
      </w:r>
      <w:r>
        <w:rPr>
          <w:color w:val="000000"/>
        </w:rPr>
        <w:t>em</w:t>
      </w:r>
      <w:r w:rsidRPr="00B032E8">
        <w:rPr>
          <w:color w:val="000000"/>
        </w:rPr>
        <w:t>. Całość instalacji powinna zostać wykonana z rur łączonych metodą klejenia. Całość instalacji odprowadzenia skroplin należy zamaskować w korytkach instalacyjnych PCV.</w:t>
      </w:r>
    </w:p>
    <w:p w:rsidR="00EC7ECA" w:rsidRPr="00B032E8" w:rsidRDefault="00EC7ECA" w:rsidP="00EC7ECA">
      <w:pPr>
        <w:pStyle w:val="Nagwek1"/>
        <w:numPr>
          <w:ilvl w:val="0"/>
          <w:numId w:val="28"/>
        </w:numPr>
        <w:rPr>
          <w:sz w:val="22"/>
          <w:szCs w:val="22"/>
        </w:rPr>
      </w:pPr>
      <w:bookmarkStart w:id="36" w:name="_Toc116648719"/>
      <w:bookmarkStart w:id="37" w:name="_Toc116648809"/>
      <w:r w:rsidRPr="00B032E8">
        <w:rPr>
          <w:sz w:val="22"/>
          <w:szCs w:val="22"/>
        </w:rPr>
        <w:t>Próba szczelności</w:t>
      </w:r>
      <w:bookmarkEnd w:id="36"/>
      <w:bookmarkEnd w:id="37"/>
    </w:p>
    <w:p w:rsidR="00EC7ECA" w:rsidRPr="00B032E8" w:rsidRDefault="00EC7ECA" w:rsidP="00EC7ECA">
      <w:pPr>
        <w:autoSpaceDE w:val="0"/>
        <w:autoSpaceDN w:val="0"/>
        <w:adjustRightInd w:val="0"/>
        <w:jc w:val="both"/>
      </w:pP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 xml:space="preserve">Po wykonaniu wszystkich połączeń przeprowadzamy próbę szczelności instalacji. Instalację chłodniczą napełniamy azotem do ciśnienia testowego. Po 24 godzinach należy sprawdzić ciśnienie. Zmiana temperatury otoczenia o </w:t>
      </w:r>
      <w:smartTag w:uri="urn:schemas-microsoft-com:office:smarttags" w:element="metricconverter">
        <w:smartTagPr>
          <w:attr w:name="ProductID" w:val="ࢵ罉▹㬀蠀끰ࢳ끰ࢳ✢罌►㰀蠀꽨ࢳ꽨ࢳ臘ࢵ罏▿㴀蠀耀ٴ$￼署▰㸀蠀꿈ࢳ낈ࢳ㖀ࢵ罵▵㼀蠀耀Ք(￼罸▶䀀蠀됰ࢳ됰ࢳ罻▫䄀蠀뇰ࢳ뇰ࢳ䜀ࢳ罾▬䈀蠀耀￼罡□䌀蠀뎸ࢳ뎸ࢳ䘸ࢳ罤▢䐀蠀댨ࢳ댨ࢳ㹨ࢳ罧▧䔀蠀耀Լ0罪▘䘀蠀耀Լ0罭▝䜀蠀녠ࢳ녠ࢳ缐▞䠀蠀擼煖擰煖ᇐࢱ缓▓䤀蠀늀ࢳ늀ࢳ编▔䨀蠀擼煖擰煖רࢴ缙▉䬀蠀뉐ࢳ뉐ࢳ耀缜▊䰀蠀耀Լ0￼缟▏䴀蠀눠ࢳ눠ࢳ䏠ࢳ缂▀一蠀뙘ࢳ뙘ࢳ缅▅伀蠀擼煖擰煖ﾸࢳ缈▆倀蠀니ࢳ니ࢳ缋⑻儀蠀擼煖擰煖ਸѰ缎⑼刀蠀닸ࢳ닸ࢳ缱⑱匀蠀됀ࢳ됀ࢳ缴⑲吀蠀놨ࢳ놨ࢳ缷⑷唀蠀耀缺⑨嘀蠀擼煖擰煖ϰࢴ缽⑭圀蠀耀￼缠⑮堀蠀뎈ࢳ뎈ࢳ缣④夀蠀擼煖擰煖ᣘࢱ缦⑤娀蠀놐ࢳ놐ࢳQ缩⑙嬀蠀돐ࢳ돐ࢳ缬⑚尀蠀돨ࢳ돨ࢳ￼缯⑟崀蠀댐ࢳ댐ࢳ㳘ࢳ習⑐帀蠀擼煖擰煖ɀࢴ翕⑕开蠀녈ࢳ녈ࢳ䥘ࢳ翘⑖怀蠀擼煖擰煖Ԑࢴ翛⑋愀蠀耀Լ0翞⑌戀蠀擼煖擰煖֠ࢴ翁⑁挀蠀뒐ࢳ뒐ࢳ翄⑂搀蠀듰ࢳ듰ࢳ翇⑇攀蠀듀ࢳ듀ࢳQ翊␸昀蠀듘ࢳ듘ࢳ耀翍␽最蠀뒨ࢳ뒨ࢳ䆈ࢳ翰␾栀蠀耀Լ0￼翳␳椀蠀떀ࢳ떀ࢳ耀翶␴樀蠀딸ࢳ딸ࢳ翹␩欀蠀뚸ࢳ뚸ࢳ㿸ࢳ翼␪氀蠀뜰ࢳ뜰ࢳ䃀ࢳ翿␯洀蠀딠ࢳ딠ࢳ䉐ࢳ翢␠渀蠀擼煖擰煖﹐ࢳ翥␥漀蠀뢘ࢳ릠ࢳ翨␦瀀蠀擼煖擰煖ːࢴ翫␛焀蠀럘ࢳ럘ࢳ翮␜爀蠀뗸ࢳ뗸ࢳ￼羑␑猀蠀耀羔␒琀蠀깈ࢳ깈ࢳ萰ࢵ羗␗甀蠀耀Լ0￼羚␈瘀蠀늘ࢳ늘ࢳ㶠ࢳ羝␍眀蠀뜀ࢳ뜀ࢳQ羀␎砀蠀擼煖擰煖͠ࢴ羃␃礀蠀耀￼羆␄稀蠀땐ࢳ땐ࢳ&quot;耀羉⓹笀蠀뛐ࢳ뛐ࢳ羌⓺簀蠀耀羏⓿紀蠀뙰ࢳ뙰ࢳ䕰ࢳ羲⓰縀蠀擼煖擰煖Øࢴ羵⓵缀蠀땨ࢳ땨ࢳ￼羸⓶耀蠀말ࢳ말ࢳ䒨ࢳ羻⓫脀蠀耀ؘ%￼羾⓬舀蠀륰ࢳ륰ࢳ￼羡ⓡ茀蠀뢀ࢳ뢀ࢳ耀群ⓢ萀蠀擼煖擰煖ذࢴ羧ⓧ蔀蠀擼煖擰煖ౠࢴ羪ⓘ蘀蠀뗠ࢳ뗠ࢳ✢羭ⓝ蜀蠀뤨ࢳ뤨ࢳᠠࢳ繐ⓞ蠀蠀擼煖擰煖ߠࢴ繓ⓓ褀蠀렠ࢳ렠ࢳ繖ⓔ言蠀잠ࢽ좐ࢽ繙Ⓣ謀蠀擼煖擰煖ຠࢴ繜Ⓤ谀蠀耀Լ0￼繟Ⓩ贀蠀랐ࢳ랐ࢳ፰ࢳ繂Ⓚ踀蠀릠ࢳ떰ࢳ䌘ࢳ繅Ⓟ輀蠀擼煖擰煖ٸࢴ繈Ⓠ退蠀룠ࢳ룠ࢳᇠࢳ繋Ⓕ鄀蠀룈ࢳ룈ࢳ✢繎Ⓖ鈀蠀먀ࢳ먰ࢳꔸT繱⒱錀蠀耀ٴ$￼繴⒲鐀蠀런ࢳ런ࢳ繷Ⓑ销蠀耀ݲ￼繺⒨阀蠀류ࢳ류ࢳ￼繽⒭需蠀띸ࢳ띸ࢳരࢳ繠⒮頀蠀耀ݲ￼繣⒣餀蠀떰ࢳ뢘ࢳ꣠T繦⒤騀蠀릸ࢳ릸ࢳ帨ѭ繩⒙鬀蠀띈ࢳ띈ࢳ沰煶繬⒚鰀蠀耀֦:￼繯⒟鴀蠀먰ࢳ룸ࢳᐸࢳ縒⒐鸀蠀먘ࢳ먘ࢳ￼縕⒕鼀蠀룸ࢳ먀ࢳᜀѨ縘⒖ꀀ蠀뻠ࢳ뱀ࢳᶘࢳ縛⒋ꄀ蠀擼煖擰煖ݐࢴ縞⒌ꈀ蠀멸ࢳ멸ࢳ縁⒁ꌀ蠀쌘ࢳ쪰ࢳ縄⒂ꐀ蠀耀Լ2￼縇⒇ꔀ蠀뼐ࢳ뼐ࢳꔘࢴ縊❸ꘀ蠀왈ࢳ왈ࢳ￼縍❽꜀蠀擼煖擰煖ୀࢴ縰❾ꠀ蠀뮀ࢳ뮀ࢳເࢳ縳❳꤀蠀耀ݲ￼縶❴ꨀ蠀뷀ࢳ뷀ࢳ耀縹❩꬀蠀봀ࢳ봀ࢳ縼❪가蠀耀Լ2￼縿❯관蠀묈ࢳ묈ࢳ縢❠글蠀뮘ࢳ뮘ࢳ縥❥꼀蠀擼煖擰煖๘ࢴ縨❦뀀蠀擼煖擰煖ᆸࢴ縫❛넀蠀미ࢳ미ࢳᇠࢳ縮❜눀蠀믠ࢳ믠ࢳ绑❑대蠀耀֦:￼绔❒됀蠀耀Լ2￼绗❗딀蠀멈ࢳ뻠ࢳ耀绚❈똀谀ថ瞌ቤ瞌绝❍뜀蠀擼煖擰煖⾈ࢴ绀❎렀蠀擼煖擰煖ஈࢴ练❃뤀蠀벸ࢳ벸ࢳ细❄먀蠀베ࢳ베ࢳ᝘ࢳ绉✹묀蠀볐ࢳ볐ࢳy1绌✺밀蠀볨ࢳ볨ࢳ经✿봀蠀뭐ࢳ뭐ࢳ౨ࢳ绲✰븀蠀擼煖擰煖඀ࢴ绵✵뼀蠀耀Լ2￼绸✶쀀蠀뵈ࢳ뵈ࢳ￼绻✫섀蠀耀Լ2￼绾✬숀蠀擼煖擰煖༰ࢴ绡✡쌀蠀뼨ࢳ뺀ࢳ绤✢쐀蠀뿨ࢳ뿨ࢳ继✧씀蠀문ࢳ문ࢳἨࢳ绪✘였蠀耀Լ2￼续✝윀蠀뷰ࢳ뷰ࢳ纐✞저蠀븸ࢳ븸ࢳᭀࢳ纓✓준蠀뽘ࢳ뽘ࢳᣨࢳ纖✔쨀蠀븈ࢳ븈ࢳ纙✉쬀蠀뾠ࢳ뾠ࢳ✢纜✊찀蠀擼煖擰煖ၐࢴ纟✏촀蠀붐ࢳ뼨ࢳᔀࢳ纂✀츀蠀뾸ࢳ뾸ࢳṠࢳ纅✅케蠀耀Լ2￼纈✆퀀蠀뻈ࢳ뻈ࢳ耀纋⟻턀蠀뱀ࢳ멈ࢳ붘T纎⟼툀蠀擼煖擰煖ླྀࢴ纱⟱팀蠀뫀ࢳ뫀ࢳ✢纴⟲퐀蠀뺀ࢳ붐ࢳ첰ࢴ纷⟷픀蠀擼煖擰煖ጠࢴ纺⟨혀蠀븠ࢳ븠ࢳ纽⟭휀蠀耀Լ2￼纠⟮蠀耀Լ2纣⟣蠀빐ࢳ빐ࢳ约⟤蠀뺘ࢳ뺘ࢳ￼纩⟙蠀뿐ࢳ뿐ࢳꐘࢴ纬⟚蠀붨ࢳ붨ࢳ෸ࢳ纯⟟蠀耀￼煒⟐蠀擼煖擰煖Ꮀࢴ煕⟕蠀쀰ࢳ쀰ࢳ煘⟖蠀擼煖擰煖᝘ࢴ煛⟋蠀삐ࢳ셨ࢳ￼煞⟌蠀쑐ࢳ쑐ࢳ煁⟁蠀셨ࢳ쁠ࢳྈࢳ煄⟂蠀슠ࢳ슠ࢳ煇⟇蠀셐ࢳ셐ࢳ煊➸蠀샘ࢳ샘ࢳ煍➽蠀샰ࢳ샰ࢳ煰➾蠀쏀ࢳ솰ࢳᚐࢳ煳➳蠀耀Լ2￼煶➴蠀耀Լ2￼煹➩蠀샀ࢳ샀ࢳ✢煼➪蠀쁠ࢳ삐ࢳࢴ煿➯蠀솀ࢳ솀ࢳ煢➠蠀耀煥➥蠀섈ࢳ쏀ࢳ煨➦蠀耀Լ2￼煫➛蠀擼煖擰煖ᘸࢴ煮➜蠀숐ࢳ숐ࢳ焑➑蠀쇸ࢳ쇸ࢳᗈࢳ焔➒蠀耀Լ2￼焗➗蠀쉘ࢳ쉘ࢳ焚➈蠀쉀ࢳ쉀ࢳ᩸ࢳ焝➍蠀擼煖擰煖ᥐࢴ焀➎蠀싨ࢳ싨ࢳ焃➃豈蠀삨ࢳ삨ࢳ≈ࢳ焆➄切蠀슸ࢳ슸ࢳ耀焉♹ﬀ蠀擼煖擰煖႘ࢴ焌♺ﰀ蠀슈ࢳ슈ࢳᦰࢳ焏♿ﴀ蠀擼煖擰煖ᄨࢴ焲♰︀蠀쪰ࢳ몐ࢳ屘ࢵ焵♵＀蠀擼煖擰煖Ἰࢴ焸♶蠁썈ࢳ썈ࢳ軘ࢴ焻♫Ā蠁쒀ࢳ쒘ࢳࢴ焾♬Ȁ蠁좸ࢳ좸ࢳ無♡̀蠁擼煖擰煖ᣀࢴ焤♢Ѐ蠁쎨ࢳ쎨ࢳ焧♧Ԁ蠁솰ࢳ섈ࢳࢴ焪♘؀蠁耀Լ2焭♝܀蠁쐸ࢳ쐸ࢳ᳐ࢳ燐♞ࠀ蠁擼煖擰煖ᤈࢴ燓♓ऀ蠁쐠ࢳ쐠ࢳ￼燖♔਀蠁쏰ࢳ쏰ࢳ耀燙♉଀蠁쁸ࢳ쁸ࢳ✢燜♊ఀ蠁耀Լ2￼營♏ഀ蠁쒘ࢳ썠ࢳ燂♀฀蠁썠ࢳ쒀ࢳ῰ࢳ燅♅ༀ蠁였ࢳ였ࢳ￼燈♆က蠁얠ࢳ얠ࢳ✢燋☻ᄀ蠁언ࢳ언ࢳ燎☼ሀ蠁耀￼燱☱ጀ蠁耀燴☲᐀蠁엨ࢳ엨ࢳ燷☷ᔀ蠁擼煖擰煖Ჰࢴ燺☨ᘀ蠁았ࢳ았ࢳ燽☭ᜀ蠁擼煖擰煖ᩰࢴ燠☮᠀蠁擼煖擰煖Ṡࢴ燣☣ᤀ蠁쓈ࢳ쓈ࢳ燦☤ᨀ蠁쓠ࢳ쓠ࢳᰈࢳ燩☙ᬀ蠁擼煖擰煖᧠ࢴ燬☚ᰀ蠁씨ࢳ씨ࢳၐࢳ燯☟ᴀ蠁쒰ࢳ쒰ࢳ₸ࢳ熒☐Ḁ蠁耀Լ2￼熕☕ἀ蠁耀Լ2￼熘☖ 蠁뫘ࢳ뫘ࢳ✢熛☋℀蠁耀Լ2熞☌∀蠁쟈ࢳ쟈ࢳ熁☁⌀蠁욐ࢳ욐ࢳ熄☂␀蠁욨ࢳ욨ࢳ熇☇─蠁줘ࢳ줘ࢳᄘࢳ熊⛸☀蠁쟠ࢳ쟠ࢳ熍⛽✀蠁웰ࢳ웰ࢳ熰⛾⠀蠁耀熳⛳⤀蠁耀Լ2￼熶⛴⨀蠁윸ࢳ윸ࢳ熹⛩⬀蠁죐ࢳ죐ࢳከࢳ熼⛪Ⰰ蠁擼煖擰煖ᱨࢴ熿⛯ⴀ蠁좈ࢳ좈ࢳ熢⛠⸀蠁耀￼熥⛥⼀蠁耀￼熨⛦　蠁외ࢳ외ࢳ૘ࢳ熫⛛㄀蠁웘ࢳ웘ࢳ஠ࢳ熮⛜㈀蠁擼煖擰煖⁘ࢴ灑⛑㌀蠁점ࢳ점ࢳ灔⛒㐀蠁耀Լ2灗⛗㔀蠁擼煖擰煖⤐ࢴ灚⛈㘀蠁擼煖擰煖⣈ࢴ灝⛍㜀蠁쮸ࢳ쮸ࢳ￼灀⛎㠀蠁잀ࢳ잀ࢳↀࢳ灃⛃㤀蠁擼煖擰煖ᶈࢴ灆⛄㨀蠁썸ࢳ썸ࢳ⌐ࢳ灉⚹㬀蠁읐ࢳ읐ࢳ郘ࢴ灌⚺㰀蠁擼煖擰煖␀ࢴ灏⚿㴀蠁준ࢳ준ࢳ灲⚰㸀蠁움ࢳ움ࢳ耀灵⚵㼀蠁줰ࢳ줰ࢳ耀灸⚶䀀蠁쥈ࢳ쥈ࢳ辘ࢴ灻⚫䄀蠁耀Լ2￼灾⚬䈀蠁쯨ࢳ쯨ࢳ￼灡⚡䌀蠁쫠ࢳ쫠ࢳ因ࢵ灤⚢䐀蠁擼煖擰煖✘ࢴ灧⚧䔀蠁擼煖擰煖ℰࢴ灪⚘䘀蠁짘ࢳ짘ࢳ灭⚝䜀蠁擼煖擰煖⎸ࢴ瀐⚞䠀蠁쵐ࢳ쪘ࢳ瀓⚓䤀蠁擼煖擰煖╨ࢴ瀖⚔䨀蠁쨸ࢳ쨸ࢳ瀙⚉䬀蠁耀Լ2瀜⚊䰀蠁쩨ࢳ쩨ࢳ耀瀟⚏䴀蠁쪀ࢳ쪀ࢳ&quot;耀瀂⚀一蠁쨈ࢳ쵐ࢳ垨ࢵ瀅⚅伀蠁몐ࢳ쌘ࢳࢴ瀈⚆倀蠁擼煖擰煖❠ࢴ瀋ⅻ儀蠁즐ࢳ즐ࢳ瀎ⅼ刀蠁쯐ࢳ쯐ࢳ瀱ⅱ匀蠁耀￼瀴ⅲ吀蠁쮠ࢳ쮠ࢳ耀瀷ⅷ唀蠁쮈ࢳ쮈ࢳ瀺Ⅸ嘀蠁耀瀽Ⅽ圀蠁擼煖擰煖⍰ࢴ瀠Ⅾ堀蠁쭀ࢳ쭀ࢳ嫈ࢵ瀣Ⅳ夀蠁쬨ࢳ쬨ࢳ䯰ࢵ瀦Ⅴ娀蠁조ࢳ조ࢳ勸ࢵ瀩⅙嬀蠁쫸ࢳ쫸ࢳ叀ࢵ瀬⅚尀蠁쥸ࢳ쥸ࢳ宐ࢵ瀯⅟崀蠁耀Լ2￼烒⅐帀蠁耀烕⅕开蠁췠ࢳ췠ࢳ烘⅖怀蠁칀ࢳ칀ࢳ庰ࢵ烛⅋愀蠁췸ࢳ췸ࢳ識ࢴ烞⅌戀蠁耀ٴ$￼烁⅁挀蠁첨ࢳ첨ࢳk烄⅂搀蠁첐ࢳ첐ࢳ䬨ࢵ烇ⅇ攀蠁쳀ࢳ쳀ࢳą烊ℸ昀蠁칰ࢳ칰ࢳ巨ࢵ烍ℽ最蠁耀ڸU￼烰ℾ栀蠁耀ݲ￼烳ℳ椀蠁췈ࢳ췈ࢳ￼烶ℴ樀蠁耀ݜN￼烹℩欀蠁쪘ࢳ쨈ࢳ퐀ࢴ烼K氀蠁耀ؘ%￼烿ℯ洀蠁쿘ࢳ쿘ࢳ烢℠渀蠁擼煖擰煖⯠ࢴ烥℥漀蠁耀ݲ￼烨Ω瀀蠁촠ࢳ촠ࢳ咈ࢵ烫ℛ焀蠁찰ࢳ찰ࢳ✢烮ℜ爀蠁챠ࢳ챠ࢳ夸ࢵ炑ℑ猀蠁츐ࢳ츐ࢳ隘ࢴ炔ℒ琀蠁耀Լ2￼炗℗甀蠁챈ࢳ챈ࢳ赘ࢴ炚℈瘀蠁치ࢳ치ࢳ炝ℍ眀蠁쳘ࢳ쳘ࢳ炀ℎ砀蠁擼煖擰煖⧨ࢴ炃℃礀蠁擼煖擰煖ⵈࢴ炆℄稀蠁擼煖擰煖⿐ࢴ炉⇹笀蠁컐ࢳ컐ࢳ郘ࢴ炌⇺簀蠁擼煖擰煖⫀ࢴ炏⇿紀蠁케ࢳ케ࢳ炲⇰縀蠁켘ࢳ켘ࢳ炵⇵缀蠁擼煖擰煖◸ࢴ炸⇶耀蠁耀؞]￼炻⇫脀蠁귐ࢳ귐ࢳ퀘ࢷ炾⇬舀蠁耀Ք(￼炡⇡茀蠁쿀ࢳ쿀ࢳz炤⇢萀蠁퀈ࢳ퀈ࢳ✢炧⇧蔀蠁쾐ࢳ쾐ࢳ䲸ࢵ炪⇘蘀蠁춀ࢳ춀ࢳ啐ࢵ炭⇝蜀蠁쿰ࢳ쿰ࢳ獐⇞蠀蠁쾨ࢳ쾨ࢳ獓⇓褀蠁耀ڸU￼獖⇔言蠁킀ࢳ킀ࢳ獙⇉謀蠁턐ࢳ턐ࢳ崠ࢵ獜⇊谀蠁큨ࢳ큨ࢳy獟⇏贀蠁퀸ࢳ퀸ࢳ折ࢵ獂⇀踀蠁탠ࢳ탠ࢳ獅⇅輀蠁킰ࢳ킰ࢳ鐘ࢴ⬀ࢴ獈⇆退蠁耀ݲ￼獋↻鄀蠁킘ࢳ킘ࢳ彸ࢵ獎↼鈀蠁탸ࢳ탸ࢳ鞘ࢴ獱↱錀蠁큐ࢳ큐ࢳf獴↲鐀蠁ࢳࢳ舠ࢶ獷↷销蠁擼煖擰煖ⴀࢴ獺↨阀蠁擼煖擰煖桘ࢴ獽↭需蠁퇨ࢳ퇐ࢳﰸࢴ獠↮頀蠁擼煖擰煖⩸ࢴ獣↣餀蠁ࢳࢳ獦↤騀蠁擼煖擰煖䀠ࢴ獩↙鬀蠁텰ࢳ퇨ࢳ獬↚鰀蠁퇐ࢳ텰ࢳ俘ࢵ獯↟鴀蠁擼煖擰煖⮘ࢴ猒←鸀蠁擼煖擰煖㈐ࢴ猕↕鼀蠁擼煖擰煖⹨ࢴ猘↖ꀀ蠁耀ݜN￼猛↋ꄀ蠁품ࢳ품ࢳft猞↌ꈀ蠁푰ࢳ푰ࢳ猁ↁꌀ蠁튐ࢳ튐ࢳ￼猄ↂꐀ蠁耀֦:￼猇ↇꔀ蠁耀Ϝ￼猊⁸ꘀ蠁퍨ࢳ퍨ࢳ￼猍⁽꜀蠁擼煖擰煖㝨ࢴ猰⁾ꠀ蠁擼煖擰煖㬐ࢴ猳⁳꤀蠁페ࢳ페ࢳ捠ࢵ猶⁴ꨀ蠁퓨ࢳ퐐ࢳ耀猹⁩꬀蠁퍐ࢳ퍐ࢳit猼⁪가蠁틘ࢳ틘ࢳ✢猿⁯관蠁耀Ϝ￼猢⁠글蠁팠ࢳ팠ࢳｦ猥⁥꼀蠁耀ݲ￼猨⁦뀀蠁ࢲࢲ✢猫⁛넀蠁擼煖擰煖㍸ࢴ献⁜눀蠁픰ࢳ픰ࢳ傠ࢵ珑⁑대蠁팸ࢳ퓨ࢳ杻ࢴ珔⁒됀蠁擼煖擰煖㦨ࢴ珗⁗딀蠁푀ࢳ푀ࢳ耀珚⁈똀蠁擼煖擰煖㔨ࢴ珝⁍뜀蠁퉸ࢳ퉸ࢳ懐ࢵ珀⁎렀蠁퉠ࢳ퉠ࢳ愈ࢵ珃⁃뤀蠁耀֦:￼珆⁄먀蠁휐ࢳ휐ࢳ⹴8珉‹묀蠁ड़਌倐㿨珌›밀蠁퐐ࢳ팸ࢳ恀ࢵ珏‿봀蠁擼煖擰煖㞰ࢴ珲‰븀蠁픘ࢳ픘ࢳ珵‵뼀蠁폸ࢳ폸ࢳ耀珸‶쀀蠁혈ࢳ혈ࢳ嘘ࢵ珻‫섀蠁할ࢳ할ࢳ現‬숀蠁耀ٴ$￼珡‡쌀蠁ࢳࢳ珤•쐀蠁擼煖擰煖䌸ࢴ珧‧씀蠁호ࢳ호ࢳf珪‘였蠁홨ࢳ홨ࢳꘀ㨅班”윀蠁흀ࢳ흀ࢳ￼玐„저蠁핈ࢳ핈ࢳ龘ࢴ玓–준蠁耀ٴ$￼玖—쨀蠁헀ࢳ헀ࢳ伐ࢵ玙 쬀蠁耀ݲ￼玜 찀蠁험ࢳ험ࢳ全ࢵ玟‏촀蠁흘ࢳ횘ࢳ么ࢵ玂 츀蠁횀ࢳ흘ࢳ玅 케蠁耀ؘ%￼玈 퀀蠁훈ࢳ훈ࢳ王⃻턀蠁힠ࢳ힠ࢳ玎⃼툀蠁훸ࢳ훸ࢳ玱⃱팀蠁풸ࢳ풸ࢳ䶀ࢵ玴⃲퐀蠁휨ࢳ휨ࢳ玷⃷픀蠁헰ࢳ헰ࢳ✢玺⃨혀蠁횘ࢳ횀ࢳࢴ玽⃭휀蠁擼煖擰煖㮠ࢴ玠⃮蠁擼煖擰煖㑐ࢴ玣⃣蠁훠ࢳ훠ࢳ到ࢵ玦⃤蠁耀֦:￼玩⃙蠁擼煖擰煖㛘ࢴ玬⃚蠁擼煖擰煖㫈ࢴ环⃟蠁耀ؘ%￼牒⃐蠁擼煖擰煖䒠ࢴ牕⃕蠁ࢳࢳ牘⃖蠁ࢳࢳ煰ࢵ牛⃋蠁擼煖擰煖㽈ࢴ牞⃌蠁ࢳࢳ䋰ࢴ牁⃁蠁ࢳࢳf䈘ࢴ牄⃂蠁ࢳࢳ籠ࢵ片⃇蠁耀؞]￼牊₸蠁ࢳࢳ5°C牍₽蠁토ࢳ토ࢳ炨ࢵ牰₾蠁햐ࢳ햐ࢳ娀ࢵ牳₳蠁ࢳࢳ牶₴蠁擼煖擰煖㿘ࢴ特₩蠁耀ݲ￼牼₪蠁ࢳࢳ￼牿₯蠁ࢳࢳ牢₠蠁ࢳࢳ爸ࢵ牥₥蠁ࢳࢳ牨₦蠁擼煖擰煖䁨ࢴ牫ₛ蠁ࢳࢳ牮ₜ蠁耀؞]￼爑ₑ蠁擼煖擰煖㸨ࢴ爔ₒ蠁ࢳࢳ塰ࢵ爗ₗ蠁쟨ٯ5ﾰC爚₈蠁耀؞]￼爝₍蠁ࢳࢳ䎀ࢴ爀₎蠁ࢳࢳ箘ࢵ爃₃豈蠁ࢳࢳ爆₄切蠁ࢳࢳ爉⍹ﬀ蠁ࢳࢳ爌⍺ﰀ蠁耀ݲ￼爏⍿ﴀ蠁ࢳࢳ爲⍰︀谁ថ瞌ቤ瞌爵⍵＀蠁擼煖擰煖㵐ࢴ爸⍶蠂ࢳࢳ￼爻⍫Ā蠂ࢳࢳ棘ࢵ爾⍬Ȁ蠂擼煖擰煖䫐ࢴ爡⍡̀蠂ࢳࢳ钘ࢴ耀爤⍢Ѐ蠂耀؞]￼爧⍧Ԁ蠂耀￼爪⍘؀蠂耀؞]￼爭⍝܀蠂ࢳࢳ狐⍞ࠀ蠂ࢳࢳ狓⍓ऀ蠂ࢳࢳᒘࢵ狖⍔਀蠂擼煖擰煖䵘ࢴ狙⍉଀蠂擼煖擰煖䥨ࢴ狜⍊ఀ蠂ࢳࢳ祀ࢵ狟⍏ഀ蠂ࢳࢳ狂⍀฀蠂ࢳࢳ濠ࢵ狅⍅ༀ蠂擼煖擰煖䇐ࢴ狈⍆က蠂ࢳࢳ狋⌻ᄀ蠂耀؞]￼狎⌼ሀ蠂ࢳࢳ盨ࢵ狱⌱ጀ蠂擼煖擰煖䪈ࢴ狴⌲᐀蠂ࢳࢳ狷⌷ᔀ蠂ࢳࢳ畘ࢵ狺⌨ᘀ蠂ࢳࢳ✢狽⌭ᜀ蠂耀؞]狠⌮᠀蠂ࢳࢳ狣⌣ᤀ蠂ࢳࢳ✢狦⌤ᨀ蠂ࢳࢳ￼狩⌙ᬀ蠂ࢳࢳᡀࢵ独⌚ᰀ蠂ࢳࢳ鎘ࢴ狯⌟ᴀ蠂ࢳࢳ犒⌐Ḁ蠂耀؞]￼犕⌕ἀ蠂擼煖擰煖䷨ࢴ犘⌖ 蠂耀؞]￼犛⌋℀蠂ࢳࢳ￼犞⌌∀蠂ࢳࢳ犁⌁⌀蠂ࢳࢳ猀ࢵ犄⌂␀蠂ࢳࢳ犇⌇─蠂ࢳࢳ橨ࢵ犊⏸☀蠂耀؞]￼犍⏽✀蠂擼煖擰煖䶠ࢴ犰⏾⠀蠂耀؞]￼犳⏳⤀蠂ࢳࢳ消ࢵ状⏴⨀蠂ࢳࢳ耀犹⏩⬀蠂ࢳࢳ稈ࢵ犼⏪Ⰰ蠂擼煖擰煖䮨ࢴ犿⏯ⴀ蠂ࢳࢳ耀犢⏠⸀蠂ࢳࢳ璐ࢵ犥⏥⼀蠂擼煖擰煖䯰ࢴ犨⏦　蠂ࢳࢳ✢犫⏛㄀蠂ࢳࢳ⽨ࢵ犮⏜㈀蠂ࢳࢳ畑⏑㌀蠂ࢳࢳ￼畔⏒㐀蠂擼煖擰煖䲀ࢴ畗⏗㔀蠂ࢳࢳ畚⏈㘀蠂ࢳࢳ珈ࢵ畝⏍㜀蠂ࢳࢳ畀⏎㠀蠂耀؞]￼畃⏃㤀蠂ࢳࢳ畆⏄㨀蠂ࢳࢳ✢畉⎹㬀蠂ࢳࢳ界⎺㰀蠂ࢳࢳ㩠ࢵ畏⎿㴀蠂턨ࢳ턨ࢳ纸ࢵ畲⎰㸀蠂擼煖擰煖䭠ࢴ畵⎵㼀蠂耀畸⎶䀀蠂ࢳࢳ畻⎫䄀蠂耀؞]畾⎬䈀蠂ࢳࢳ￼畡⎡䌀蠂耀؞]￼畤⎢䐀蠂擼煖擰煖俠ࢴ畧⎧䔀蠂ࢳࢳ㸈ࢵ番⎘䘀蠂ࢳࢳ耀畭⎝䜀蠂擼煖擰煖囨ࢴ甐⎞䠀蠂擼煖擰煖乸ࢴ甓⎓䤀蠂ࢳࢳ￼甖⎔䨀蠂耀ݲ￼甙⎉䬀蠂ࢳࢳ搨ࢵ甜⎊䰀蠂擼煖擰煖什ࢴ生⎏䴀蠂ࢳࢳ甂⎀一蠂ࢳࢳ甅⎅伀蠂ࢳࢳ霘ࢴ甈⎆倀蠂ࢳࢳ瘠ࢵ甋≻儀蠂擼煖擰煖䤠ࢴ甎≼刀蠂耀由≱匀蠂ࢳࢳ￼甴≲吀蠂ࢳࢳ男≷唀蠂耀؞]￼町≨嘀蠂耀؞]￼甽≭圀蠂ࢳࢳ甠≮堀蠂ࢳࢳ瞰ࢵ産≣夀蠂ࢳࢳ硸ࢵ甦≤娀蠂ࢳࢳ竐ࢵ甩≙嬀蠂擼煖擰煖伈ࢴ甬≚尀蠂ࢳࢳ甯≟崀蠂耀￼痒≐帀蠂ࢳࢳ￼痕≕开蠂ࢳࢳ✢痘≖怀蠂ࢳࢳ湐ࢵ痛≋愀蠂耀؞]￼痞≌戀蠂ࢳࢳ痁≁挀蠂ࢳࢳ耀痄≂搀蠂擼煖擰煖哰ࢴ症≇攀蠂ࢳࢳ斸ࢵ痊∸昀蠂ࢳࢳ杈ࢵ痍∽最蠂擼煖擰煖巰ࢴ痰∾栀蠂ࢳࢳ痳∳椀蠂ࢳࢳ栐ࢵ痶∴樀蠂귨ࢳ귨ࢳ痹∩欀蠂ࢳࢳ￼痼∪氀蠂ࢳࢳ帨ѭ痿∯洀蠂擼煖擰煖倨ࢴ痢∠渀蠂擼煖擰煖先ࢴ痥∥漀蠂耀؞]痨∦瀀蠂耀痫∛焀蠂ࢳࢳ￼痮∜爀蠂擼煖擰煖䡈ࢴ疑∑猀蠂ࢳࢳ疔−琀蠂擼煖擰煖勸ࢴ疗∗甀蠂ࢳࢳ耀疚∈瘀蠂ࢳࢳ疝∍眀蠂ࢳࢳ暀ࢵ疀∎砀蠂ࢳࢳ耀疃∃礀蠂耀؞]疆∄稀蠂ࢳࢳ欰ࢵ疉⋹笀蠂耀￼疌⋺簀蠂耀￼疏⋿紀蠂ࢳࢳ擰ࢵ疲⋰縀蠂ࢳࢳ疵⋵缀蠂ࢳࢳ耀疸⋶耀蠂ࢳࢳ疻⋫脀蠂ࢳࢳ疾⋬舀蠂擼煖擰煖埀ࢴ疡⋡茀蠂擼煖擰煖嫘ࢴ疤⋢萀蠂ࢳࢳ￼疧⋧蔀蠂ࢳࢳ漘ࢵ疪⋘蘀蠂ࢳࢳ耀疭⋝蜀蠂擼煖擰煖勀࣒瑐⋞蠀蠂ࢳࢳ瑓⋓褀蠂ࢳࢳ￼瑖⋔言蠂擼煖擰煖崘ࢴ瑙⋉謀蠂ࢳࢳ瑜⋊谀蠂굘ࢳ굘ࢳ℈࣑瑟⋏贀蠂ࢳࢳ毸ࢵ瑂⋀踀蠂耀؞]瑅⋅輀蠂ࢳࢳ耀瑈⋆退蠂耀֦:￼瑋⊻鄀蠂ࢳࢳ榠ࢵ瑎⊼鈀蠂ࢳࢳ瑱⊱錀蠂ࢳ瘰ࣀ瑴⊲鐀谂؈G禐瑷⊷销蠂耀瑺⊨阀蠂耀瑽⊭需蠂擼煖擰煖䨈࣒瑠⊮頀蠂耀￼瑣⊣餀蠂耀؞]￼瑦⊤騀蠂ࢳࢳ￼瑩⊙鬀蠂擼煖擰煖奰ࢴ瑬⊚鰀蠂擼煖擰煖嵠ࢴ瑯⊟鴀蠂ࢳࢳ茠ࢶ耀琒⊐鸀蠂ࢳࢳ蝐ࢵ琕⊕鼀蠂ࢳࢳ泀ࢵ琘⊖ꀀ蠂痨ࣀ痨ࣀᤈѨ耀琛⊋ꄀ蠂瘰ࣀࢳ⿠࣑琞⊌ꈀ谂ថ瞌ቤ瞌琁⊁ꌀ耂Ҍ)ੀٰ琄⊂ꐀ耂ថ瞌ቤ瞌菎ᦳ࠘⼠V笐U타ⳟǅࢳ琵╲蠀ࢵࢵࢵࢵࢵࢵࢵࢵࢵࢵࢵࢵࢵࢵࢵࢵ琾╭Ā蠀攐煖㾀ࢵࢳࢳࢳߐȀ琧╤Ȁ蠀ࢵࢵࢵࢵࢵࢵࢵࢵࢵࢵࢵࢵࢵࢵࢵࢵ瓐╟̀蠀攐煖㾀ࢵࢳࢳࢳߐȀ瓙╖Ѐ蠀攐煖㾀ࢵࢳࢳࢳߐȀ瓂╁Ԁ蠀ࢵࢵࢵࢵࢵࢵࢵࢵࢵࢵࢵࢵࢵࢵࢵࢵ瓋┸؀蠀ࢵࢵࢵࢵࢵࢵࢵࢵࢵࢵࢵࢵࢵࢵࢵࢵ瓴┳܀蠀꾰ࢳ꾰ࢳ꼠ࢳ꼠ࢳ꼠ࢳ꼠ࢳ꼠ࢳ꼠ࢳ꼠ࢳ꼠ࢳ꼠ࢳ꼠ࢳ꼠ࢳ꼠ࢳ꼠ࢳ꼠ࢳ瓽┪ࠀ蠀ࢵࢵࢵࢵࢵࢵࢵࢵࢵࢵࢵࢵࢵࢵࢵࢵ瓦┥ऀ蠀攐煖㾀ࢵࢳࢳࢳߐȀ瓯├਀蠀ࢵࢵࢵࢵࢵࢵࢵࢵࢵࢵࢵࢵࢵࢵࢵࢵ璘┗଀蠀뀐ࢳ뀐ࢳ뀐ࢳ뀐ࢳ뀐ࢳ뀐ࢳ뀐ࢳ뀐ࢳ뀐ࢳ뀐ࢳ뀐ࢳ뀐ࢳ뀐ࢳ뀐ࢳ뀐ࢳ뀐ࢳ璁┎ఀ蠀날ࢳ날ࢳ날ࢳ날ࢳ날ࢳ날ࢳ날ࢳ날ࢳ날ࢳ날ࢳ날ࢳ날ࢳ꺨ࢳ꺨ࢳ날ࢳ날ࢳ璊◹ഀ蠀꾀ࢳ꾀ࢳ꾀ࢳ꾀ࢳ꾀ࢳ꾀ࢳ꾀ࢳ꾀ࢳ꾀ࢳ꾀ࢳ꾀ࢳ꾀ࢳ꾀ࢳ꾀ࢳ꾀ࢳ꾀ࢳ璳◰฀蠀ࢵࢵࢵࢵࢵࢵࢵࢵࢵࢵࢵࢵࢵࢵࢵࢵ璼◫ༀ蠀攐煖㾀ࢵࢳࢳࢳߐȀ璥◢က蠀꼈ࢳ꼈ࢳ꼈ࢳ꼈ࢳ꼈ࢳ꼈ࢳ끘ࢳ끘ࢳ꼈ࢳ꼈ࢳ꼈ࢳ꼈ࢳ꼈ࢳ꼈ࢳ꼈ࢳ꼈ࢳ璮◝ᄀ蠀ࢵࢵࢵࢵࢵࢵࢵࢵࢵࢵࢵࢵࢵࢵࢵࢵ睗◔ሀ蠀낸ࢳ낸ࢳ꾘ࢳ꾘ࢳ꾘ࢳ꾘ࢳ끀ࢳ끀ࢳ꾘ࢳ꾘ࢳ꾘ࢳ꾘ࢳ꾘ࢳ꾘ࢳ꾘ࢳ꾘ࢳ着●ጀ蠀께ࢳ께ࢳ께ࢳ께ࢳ께ࢳ께ࢳ께ࢳ께ࢳ께ࢳ께ࢳ께ࢳ께ࢳ께ࢳ께ࢳ께ࢳ께ࢳ睉◆᐀蠀攐煖㾀꼠ࢳࢳࢳࢳߐȀ睲▱ᔀ蠀ࢵࢵࢵࢵࢵࢵࢵࢵࢵࢵࢵࢵࢵࢵࢵࢵ睻▨ᘀ蠀ࢵࢵࢵࢵࢵࢵࢵࢵࢵࢵࢵࢵࢵࢵࢵࢵ睤▣ᜀ蠀ࢵࢵࢵࢵࢵࢵࢵࢵࢵࢵࢵࢵࢵࢵࢵࢵ睭▚᠀蠀ࢵࢵࢵࢵࢵࢵࢵࢵࢵࢵࢵࢵࢵࢵࢵࢵ眖▕ᤀ蠀攐煖㾀꽨ࢳࢳ"/>
        </w:smartTagPr>
        <w:r w:rsidRPr="00B032E8">
          <w:t>5°C</w:t>
        </w:r>
      </w:smartTag>
      <w:r w:rsidRPr="00B032E8">
        <w:t xml:space="preserve"> powoduje zmiany ciśnienia próbnego o 0,07 MPa.</w:t>
      </w:r>
    </w:p>
    <w:p w:rsidR="00EC7ECA" w:rsidRPr="00B032E8" w:rsidRDefault="00EC7ECA" w:rsidP="00EC7ECA">
      <w:pPr>
        <w:pStyle w:val="Nagwek1"/>
        <w:numPr>
          <w:ilvl w:val="0"/>
          <w:numId w:val="28"/>
        </w:numPr>
        <w:rPr>
          <w:sz w:val="22"/>
          <w:szCs w:val="22"/>
        </w:rPr>
      </w:pPr>
      <w:bookmarkStart w:id="38" w:name="_Toc116648720"/>
      <w:bookmarkStart w:id="39" w:name="_Toc116648810"/>
      <w:r w:rsidRPr="00B032E8">
        <w:rPr>
          <w:sz w:val="22"/>
          <w:szCs w:val="22"/>
        </w:rPr>
        <w:t>Obszar oddziaływania obiektu</w:t>
      </w:r>
      <w:bookmarkEnd w:id="38"/>
      <w:bookmarkEnd w:id="39"/>
      <w:r w:rsidRPr="00B032E8">
        <w:rPr>
          <w:sz w:val="22"/>
          <w:szCs w:val="22"/>
        </w:rPr>
        <w:t xml:space="preserve"> </w:t>
      </w:r>
    </w:p>
    <w:p w:rsidR="00EC7ECA" w:rsidRPr="00B032E8" w:rsidRDefault="00EC7ECA" w:rsidP="00EC7ECA">
      <w:pPr>
        <w:pStyle w:val="Akapitzlist"/>
        <w:jc w:val="both"/>
        <w:rPr>
          <w:rFonts w:ascii="Times New Roman" w:hAnsi="Times New Roman"/>
          <w:b/>
        </w:rPr>
      </w:pPr>
    </w:p>
    <w:p w:rsidR="00EC7ECA" w:rsidRPr="00B032E8" w:rsidRDefault="00EC7ECA" w:rsidP="00EC7ECA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B032E8">
        <w:rPr>
          <w:rFonts w:ascii="Times New Roman" w:hAnsi="Times New Roman"/>
        </w:rPr>
        <w:t xml:space="preserve">Obszar oddziaływania budynku </w:t>
      </w:r>
      <w:r w:rsidR="007127F6">
        <w:rPr>
          <w:rFonts w:ascii="Times New Roman" w:hAnsi="Times New Roman"/>
        </w:rPr>
        <w:t>przy pl. Zwycięstwa 5  pl. Kościelnego 6 w Rudnej</w:t>
      </w:r>
      <w:r w:rsidRPr="00B032E8">
        <w:rPr>
          <w:rFonts w:ascii="Times New Roman" w:hAnsi="Times New Roman"/>
        </w:rPr>
        <w:t>, nie ulega zmianie, wszystkie roboty instalacji klimatyzacji  będą wykonywane na działce wewnątrz budynku oraz na działce w bezpośredniej bliskości budynku.</w:t>
      </w:r>
    </w:p>
    <w:p w:rsidR="00EC7ECA" w:rsidRPr="00B032E8" w:rsidRDefault="00EC7ECA" w:rsidP="00EC7ECA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B032E8">
        <w:rPr>
          <w:rFonts w:ascii="Times New Roman" w:hAnsi="Times New Roman"/>
        </w:rPr>
        <w:t>Obszar oddziaływania budynku ogranicza się do obszaru działki, inwestycja nie wpływa na lokalizację obiektu względem granic działki i budynków sąsiednich oraz nie zacienia i przesłania zabudowy sąsiedniej.</w:t>
      </w:r>
    </w:p>
    <w:p w:rsidR="00EC7ECA" w:rsidRPr="00B032E8" w:rsidRDefault="00EC7ECA" w:rsidP="00EC7ECA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B032E8">
        <w:rPr>
          <w:rFonts w:ascii="Times New Roman" w:hAnsi="Times New Roman"/>
        </w:rPr>
        <w:t>Bezpieczeństwo pożarowe – inwestycja nie zmienia warunków zabezpieczenia pożarowego wg § 271 – 273 Warunków Technicznych jakim powinny odpowiadać budynki i ich usytuowanie (WT) Rozporządzenie Ministra Infrastruktury  z dnia 12.04.2002 ( t.j. Dz. U. z 2019 r. poz. 1065) oraz nie wpływa na zagospodarowanie terenu wg § 12 WT</w:t>
      </w:r>
    </w:p>
    <w:p w:rsidR="00EC7ECA" w:rsidRPr="00B032E8" w:rsidRDefault="00EC7ECA" w:rsidP="00EC7ECA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B032E8">
        <w:rPr>
          <w:rFonts w:ascii="Times New Roman" w:hAnsi="Times New Roman"/>
        </w:rPr>
        <w:lastRenderedPageBreak/>
        <w:t xml:space="preserve">Emisja zanieczyszczeń – agregaty chłodnicze oraz instalacje klimatyzacyjne  nie stanowi źródła zanieczyszczeń płynnych, pyłowych oraz zapachów. </w:t>
      </w:r>
    </w:p>
    <w:p w:rsidR="00EC7ECA" w:rsidRPr="00B032E8" w:rsidRDefault="00EC7ECA" w:rsidP="00EC7ECA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B032E8">
        <w:rPr>
          <w:rFonts w:ascii="Times New Roman" w:hAnsi="Times New Roman"/>
        </w:rPr>
        <w:t xml:space="preserve">Emisja hałasu, wibracji, promieniowania itp. – agregaty chłodnicze nie emitują żadnego promieniowania ani wibracji.  Instalacja klimatyzacyjna i urządzenia chłodnicze agregat i splity są szczelnie zabezpieczone przed wypływem freonu </w:t>
      </w:r>
      <w:r w:rsidR="007127F6">
        <w:rPr>
          <w:rFonts w:ascii="Times New Roman" w:hAnsi="Times New Roman"/>
        </w:rPr>
        <w:t>R</w:t>
      </w:r>
      <w:r w:rsidRPr="00B032E8">
        <w:rPr>
          <w:rFonts w:ascii="Times New Roman" w:hAnsi="Times New Roman"/>
        </w:rPr>
        <w:t>410</w:t>
      </w:r>
      <w:r w:rsidR="007127F6">
        <w:rPr>
          <w:rFonts w:ascii="Times New Roman" w:hAnsi="Times New Roman"/>
        </w:rPr>
        <w:t>A</w:t>
      </w:r>
      <w:r w:rsidRPr="00B032E8">
        <w:rPr>
          <w:rFonts w:ascii="Times New Roman" w:hAnsi="Times New Roman"/>
        </w:rPr>
        <w:t>. Urządzenia chłodnicze pracują w dzień i  podczas pracy nie przekraczają norm hałasu dopuszczalnego dla okresu dziennego.</w:t>
      </w:r>
    </w:p>
    <w:p w:rsidR="00EC7ECA" w:rsidRPr="00B032E8" w:rsidRDefault="00EC7ECA" w:rsidP="00EC7ECA">
      <w:pPr>
        <w:pStyle w:val="Akapitzlist"/>
        <w:numPr>
          <w:ilvl w:val="0"/>
          <w:numId w:val="8"/>
        </w:numPr>
        <w:jc w:val="both"/>
        <w:rPr>
          <w:rFonts w:ascii="Times New Roman" w:hAnsi="Times New Roman"/>
        </w:rPr>
      </w:pPr>
      <w:r w:rsidRPr="00B032E8">
        <w:rPr>
          <w:rFonts w:ascii="Times New Roman" w:hAnsi="Times New Roman"/>
        </w:rPr>
        <w:t>Wpływ obiektu na istniejącą szatę roślinną, - Instalacja i urządzenia nie mają wpływu na szatę roślinną. Przyjęte rozwiązania techniczne oraz zastosowana automatyka są rozwiązaniami najnowocześniejszymi w swojej dziedzinie. Zastosowana technologia gwarantuje trwałość urządzeń i zabezpiecza przed ewentualnymi awariami, a automatyka gwarantuje oszczędność energii chłodniczej.</w:t>
      </w:r>
    </w:p>
    <w:p w:rsidR="00EC7ECA" w:rsidRPr="00B032E8" w:rsidRDefault="00EC7ECA" w:rsidP="00EC7ECA">
      <w:pPr>
        <w:pStyle w:val="Nagwek1"/>
        <w:numPr>
          <w:ilvl w:val="0"/>
          <w:numId w:val="28"/>
        </w:numPr>
        <w:rPr>
          <w:sz w:val="22"/>
          <w:szCs w:val="22"/>
        </w:rPr>
      </w:pPr>
      <w:r w:rsidRPr="00B032E8">
        <w:rPr>
          <w:sz w:val="22"/>
          <w:szCs w:val="22"/>
        </w:rPr>
        <w:t xml:space="preserve"> </w:t>
      </w:r>
      <w:bookmarkStart w:id="40" w:name="_Toc116648721"/>
      <w:bookmarkStart w:id="41" w:name="_Toc116648811"/>
      <w:r w:rsidRPr="00B032E8">
        <w:rPr>
          <w:sz w:val="22"/>
          <w:szCs w:val="22"/>
        </w:rPr>
        <w:t>Uwagi końcowe</w:t>
      </w:r>
      <w:bookmarkEnd w:id="40"/>
      <w:bookmarkEnd w:id="41"/>
      <w:r w:rsidRPr="00B032E8">
        <w:rPr>
          <w:sz w:val="22"/>
          <w:szCs w:val="22"/>
        </w:rPr>
        <w:t xml:space="preserve">       </w:t>
      </w:r>
    </w:p>
    <w:p w:rsidR="00AB47BA" w:rsidRDefault="00AB47BA" w:rsidP="00EC7ECA">
      <w:pPr>
        <w:autoSpaceDE w:val="0"/>
        <w:autoSpaceDN w:val="0"/>
        <w:adjustRightInd w:val="0"/>
        <w:ind w:firstLine="709"/>
        <w:jc w:val="both"/>
      </w:pP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 xml:space="preserve">Po wykonaniu instalacji oczyszczamy przewody chłodnicze poprzez wykonanie próżni instalacji. Wytwarzamy podciśnienie wewnątrz przewodów do uzyskania 0,1 MPa, następnie przez minimum godzinę pracuje pompa. Instalację dopełniamy czynnikiem chłodniczym, a następnie uruchamiamy i sprawdzamy działanie urządzeń. </w:t>
      </w: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 xml:space="preserve">Dwa razy w roku należy przeprowadzić przegląd techniczny instalacji chłodniczej oraz zamontowanych urządzeń. </w:t>
      </w: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>Prace wykonywać zgodnie z przepisami Bezpieczeństwa i Higieny Pracy.</w:t>
      </w: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>Roboty należy prowadzić pod nadzorem technicznym sprawowanym przez osoby do tego uprawnione.</w:t>
      </w:r>
    </w:p>
    <w:p w:rsidR="00EC7ECA" w:rsidRPr="007127F6" w:rsidRDefault="00EC7ECA" w:rsidP="00EC7ECA">
      <w:pPr>
        <w:autoSpaceDE w:val="0"/>
        <w:autoSpaceDN w:val="0"/>
        <w:adjustRightInd w:val="0"/>
        <w:ind w:firstLine="709"/>
        <w:jc w:val="both"/>
        <w:rPr>
          <w:b/>
          <w:u w:val="single"/>
        </w:rPr>
      </w:pPr>
      <w:r w:rsidRPr="007127F6">
        <w:rPr>
          <w:b/>
          <w:u w:val="single"/>
        </w:rPr>
        <w:t>Z uwagi na fakt, że obiekt jest istniejący, przed montażem instalacji klimatyzacji, należy dokonać pomiarów kontrolnych poprawności wymiarowania instalacji klimatyzacji w projekcie. W chwili zauważenia kolizji związanych z wymiarowaniem, należy powiadomić projektanta.</w:t>
      </w:r>
    </w:p>
    <w:p w:rsidR="00EC7ECA" w:rsidRPr="00B032E8" w:rsidRDefault="00EC7ECA" w:rsidP="00EC7ECA">
      <w:pPr>
        <w:pStyle w:val="Nagwek1"/>
        <w:numPr>
          <w:ilvl w:val="0"/>
          <w:numId w:val="28"/>
        </w:numPr>
        <w:rPr>
          <w:sz w:val="22"/>
          <w:szCs w:val="22"/>
        </w:rPr>
      </w:pPr>
      <w:bookmarkStart w:id="42" w:name="_Toc116648722"/>
      <w:bookmarkStart w:id="43" w:name="_Toc116648812"/>
      <w:r w:rsidRPr="00B032E8">
        <w:rPr>
          <w:sz w:val="22"/>
          <w:szCs w:val="22"/>
        </w:rPr>
        <w:t>Wytyczne branżowe</w:t>
      </w:r>
      <w:bookmarkEnd w:id="42"/>
      <w:bookmarkEnd w:id="43"/>
      <w:r w:rsidRPr="00B032E8">
        <w:rPr>
          <w:sz w:val="22"/>
          <w:szCs w:val="22"/>
        </w:rPr>
        <w:t xml:space="preserve">  </w:t>
      </w:r>
    </w:p>
    <w:p w:rsidR="00EC7ECA" w:rsidRPr="00B032E8" w:rsidRDefault="00EC7ECA" w:rsidP="00EC7ECA">
      <w:pPr>
        <w:keepNext/>
        <w:keepLines/>
        <w:numPr>
          <w:ilvl w:val="1"/>
          <w:numId w:val="2"/>
        </w:numPr>
        <w:autoSpaceDE w:val="0"/>
        <w:autoSpaceDN w:val="0"/>
        <w:adjustRightInd w:val="0"/>
        <w:spacing w:before="480" w:after="0"/>
        <w:jc w:val="both"/>
        <w:rPr>
          <w:b/>
          <w:bCs/>
        </w:rPr>
      </w:pPr>
      <w:r w:rsidRPr="00B032E8">
        <w:rPr>
          <w:b/>
          <w:bCs/>
        </w:rPr>
        <w:t>Branża budowlana</w:t>
      </w:r>
    </w:p>
    <w:p w:rsidR="00EC7ECA" w:rsidRPr="00B032E8" w:rsidRDefault="00EC7ECA" w:rsidP="00EC7ECA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B032E8">
        <w:t xml:space="preserve">Wykonać </w:t>
      </w:r>
      <w:r w:rsidR="007127F6">
        <w:t>maskownice w postaci korytek z PCV</w:t>
      </w:r>
      <w:r w:rsidRPr="00B032E8">
        <w:t xml:space="preserve"> dla prowadzenia przewodów technologii chłodniczej</w:t>
      </w:r>
    </w:p>
    <w:p w:rsidR="00EC7ECA" w:rsidRPr="00B032E8" w:rsidRDefault="00EC7ECA" w:rsidP="00EC7ECA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B032E8">
        <w:t xml:space="preserve">Wykonać przebicia przegród budowlanych i uzbroić je w tuleje ochronne o wymiarach minimum </w:t>
      </w:r>
      <w:smartTag w:uri="urn:schemas-microsoft-com:office:smarttags" w:element="metricconverter">
        <w:smartTagPr>
          <w:attr w:name="ProductID" w:val="50 mm"/>
        </w:smartTagPr>
        <w:r w:rsidRPr="00B032E8">
          <w:t>50 mm</w:t>
        </w:r>
      </w:smartTag>
      <w:r w:rsidRPr="00B032E8">
        <w:t xml:space="preserve"> i maksymalnie </w:t>
      </w:r>
      <w:smartTag w:uri="urn:schemas-microsoft-com:office:smarttags" w:element="metricconverter">
        <w:smartTagPr>
          <w:attr w:name="ProductID" w:val="100 mm"/>
        </w:smartTagPr>
        <w:r w:rsidRPr="00B032E8">
          <w:t>100 mm</w:t>
        </w:r>
      </w:smartTag>
      <w:r w:rsidRPr="00B032E8">
        <w:t xml:space="preserve"> większe od wymiarów zewnętrznych przewodów z izolacją;</w:t>
      </w:r>
    </w:p>
    <w:p w:rsidR="00EC7ECA" w:rsidRPr="00B032E8" w:rsidRDefault="00EC7ECA" w:rsidP="00EC7ECA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B032E8">
        <w:t>Przestrzeń pomiędzy przewodem instalacji chłodniczej a tuleją ochronna należy wypełnić masą elastyczną;</w:t>
      </w:r>
    </w:p>
    <w:p w:rsidR="00EC7ECA" w:rsidRPr="00B032E8" w:rsidRDefault="00EC7ECA" w:rsidP="00EC7ECA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lastRenderedPageBreak/>
        <w:t xml:space="preserve">Przygotować </w:t>
      </w:r>
      <w:r w:rsidR="007127F6">
        <w:t>podłoże na części podwórka wewnętrznego</w:t>
      </w:r>
      <w:r w:rsidRPr="00B032E8">
        <w:t xml:space="preserve"> do zamocowani</w:t>
      </w:r>
      <w:r>
        <w:t>a jednostki zewnętrznej</w:t>
      </w:r>
      <w:r w:rsidR="007127F6">
        <w:t xml:space="preserve"> agreg</w:t>
      </w:r>
      <w:r w:rsidR="00125BBC">
        <w:t>a</w:t>
      </w:r>
      <w:r w:rsidR="007127F6">
        <w:t>tów chłodniczych</w:t>
      </w:r>
      <w:r w:rsidRPr="00B032E8">
        <w:t xml:space="preserve">; </w:t>
      </w:r>
    </w:p>
    <w:p w:rsidR="00EC7ECA" w:rsidRPr="00B032E8" w:rsidRDefault="00EC7ECA" w:rsidP="00EC7ECA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B032E8">
        <w:t xml:space="preserve">Przy montażu jednostki wewnętrznej i zewnętrznej należy przestrzegać wytycznych i szczegółów montażu zawartych w instrukcji montażu urządzenia klimatyzacyjnego. </w:t>
      </w:r>
    </w:p>
    <w:p w:rsidR="00EC7ECA" w:rsidRPr="00B032E8" w:rsidRDefault="00EC7ECA" w:rsidP="00EC7ECA">
      <w:pPr>
        <w:keepNext/>
        <w:keepLines/>
        <w:numPr>
          <w:ilvl w:val="1"/>
          <w:numId w:val="2"/>
        </w:numPr>
        <w:autoSpaceDE w:val="0"/>
        <w:autoSpaceDN w:val="0"/>
        <w:adjustRightInd w:val="0"/>
        <w:spacing w:before="480" w:after="0"/>
        <w:jc w:val="both"/>
        <w:rPr>
          <w:b/>
          <w:bCs/>
        </w:rPr>
      </w:pPr>
      <w:r w:rsidRPr="00B032E8">
        <w:rPr>
          <w:b/>
          <w:bCs/>
        </w:rPr>
        <w:t>Branża instalacyjna</w:t>
      </w:r>
    </w:p>
    <w:p w:rsidR="00EC7ECA" w:rsidRPr="00B032E8" w:rsidRDefault="00EC7ECA" w:rsidP="00EC7ECA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B032E8">
        <w:t>Przewidzieć  odprowadzenie skroplin od jednostek klimatyzacji ciśnieniowo – za pomocą pompek skroplin sterowanych wyłącznikiem pływakowym ;</w:t>
      </w:r>
    </w:p>
    <w:p w:rsidR="00EC7ECA" w:rsidRPr="00B032E8" w:rsidRDefault="00EC7ECA" w:rsidP="00EC7ECA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B032E8">
        <w:t xml:space="preserve">Przewody instalacji chłodniczej powinny być izolowane termicznie fabrycznie Minimalna grubość izolacji cieplnej dla przewodów o średnicy wewnętrznej do </w:t>
      </w:r>
      <w:smartTag w:uri="urn:schemas-microsoft-com:office:smarttags" w:element="metricconverter">
        <w:smartTagPr>
          <w:attr w:name="ProductID" w:val="22 mm"/>
        </w:smartTagPr>
        <w:r w:rsidRPr="00B032E8">
          <w:t>22 mm</w:t>
        </w:r>
      </w:smartTag>
      <w:r w:rsidRPr="00B032E8">
        <w:t xml:space="preserve"> wynosi </w:t>
      </w:r>
      <w:smartTag w:uri="urn:schemas-microsoft-com:office:smarttags" w:element="metricconverter">
        <w:smartTagPr>
          <w:attr w:name="ProductID" w:val="20 mm"/>
        </w:smartTagPr>
        <w:r w:rsidRPr="00B032E8">
          <w:t>20 mm</w:t>
        </w:r>
      </w:smartTag>
      <w:r w:rsidRPr="00B032E8">
        <w:t xml:space="preserve"> – dla materiału o współczynniku przewodzenia ciepła: 0,035 W/(mK);</w:t>
      </w:r>
    </w:p>
    <w:p w:rsidR="00EC7ECA" w:rsidRPr="00B032E8" w:rsidRDefault="00EC7ECA" w:rsidP="00EC7ECA">
      <w:pPr>
        <w:numPr>
          <w:ilvl w:val="0"/>
          <w:numId w:val="6"/>
        </w:numPr>
        <w:autoSpaceDE w:val="0"/>
        <w:autoSpaceDN w:val="0"/>
        <w:adjustRightInd w:val="0"/>
        <w:jc w:val="both"/>
      </w:pPr>
      <w:r w:rsidRPr="00B032E8">
        <w:t>Przy dostawie na plac budowy przewodów miedzianych należy sprawdzić atesty i zbadać wizualnie poprawność wykonania izolacji. Izolacja musi szczelnie przylegać do całej powierzchni rury, tak aby uniknąć wnikania wilgoci, jej wykraplania się i przemarzania. Miejsce łączenia izolacji należy zakleić klejem i dodatkowo zakryć taśmą. Izolować należy całą powierzchnię prostych odcinków przewodów, kształtek, połączeń przewodów oraz armatury.</w:t>
      </w:r>
    </w:p>
    <w:p w:rsidR="00EC7ECA" w:rsidRPr="00B032E8" w:rsidRDefault="00EC7ECA" w:rsidP="00EC7ECA">
      <w:pPr>
        <w:keepNext/>
        <w:keepLines/>
        <w:numPr>
          <w:ilvl w:val="1"/>
          <w:numId w:val="2"/>
        </w:numPr>
        <w:autoSpaceDE w:val="0"/>
        <w:autoSpaceDN w:val="0"/>
        <w:adjustRightInd w:val="0"/>
        <w:spacing w:before="480" w:after="0"/>
        <w:jc w:val="both"/>
        <w:rPr>
          <w:b/>
          <w:bCs/>
        </w:rPr>
      </w:pPr>
      <w:r w:rsidRPr="00B032E8">
        <w:rPr>
          <w:b/>
          <w:bCs/>
        </w:rPr>
        <w:t>Branża elektryczna</w:t>
      </w:r>
    </w:p>
    <w:p w:rsidR="00EC7ECA" w:rsidRPr="00B032E8" w:rsidRDefault="00EC7ECA" w:rsidP="00EC7ECA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B032E8">
        <w:t>Do wszystkich urządzeń, które wymagają zasilania elektrycznego należy je doprowadzić;</w:t>
      </w:r>
    </w:p>
    <w:p w:rsidR="00EC7ECA" w:rsidRPr="00B032E8" w:rsidRDefault="00EC7ECA" w:rsidP="00EC7ECA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B032E8">
        <w:t>Jednostki klimatyzacyjne wewnętrzne:  1-/50Hz/220-240V (sieć jednofazowa);</w:t>
      </w:r>
    </w:p>
    <w:p w:rsidR="00EC7ECA" w:rsidRPr="00B032E8" w:rsidRDefault="00EC7ECA" w:rsidP="00EC7ECA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B032E8">
        <w:t>Agregat chłodniczy zewnętrzny:  3N/50Hz/380-415V (sieć trójfazowa);</w:t>
      </w:r>
    </w:p>
    <w:p w:rsidR="00EC7ECA" w:rsidRPr="00B032E8" w:rsidRDefault="00EC7ECA" w:rsidP="00EC7ECA">
      <w:pPr>
        <w:numPr>
          <w:ilvl w:val="0"/>
          <w:numId w:val="7"/>
        </w:numPr>
        <w:autoSpaceDE w:val="0"/>
        <w:autoSpaceDN w:val="0"/>
        <w:adjustRightInd w:val="0"/>
        <w:jc w:val="both"/>
      </w:pPr>
      <w:r w:rsidRPr="00B032E8">
        <w:t>Instalację uziemić.</w:t>
      </w:r>
    </w:p>
    <w:p w:rsidR="00EC7ECA" w:rsidRPr="00B032E8" w:rsidRDefault="00EC7ECA" w:rsidP="00EC7ECA">
      <w:pPr>
        <w:pStyle w:val="Nagwek1"/>
        <w:numPr>
          <w:ilvl w:val="0"/>
          <w:numId w:val="28"/>
        </w:numPr>
        <w:rPr>
          <w:sz w:val="22"/>
          <w:szCs w:val="22"/>
        </w:rPr>
      </w:pPr>
      <w:bookmarkStart w:id="44" w:name="_Toc116648723"/>
      <w:bookmarkStart w:id="45" w:name="_Toc116648813"/>
      <w:r w:rsidRPr="00B032E8">
        <w:rPr>
          <w:sz w:val="22"/>
          <w:szCs w:val="22"/>
        </w:rPr>
        <w:t>Przepisy i Normy</w:t>
      </w:r>
      <w:bookmarkEnd w:id="44"/>
      <w:bookmarkEnd w:id="45"/>
    </w:p>
    <w:p w:rsidR="00EC7ECA" w:rsidRPr="00B032E8" w:rsidRDefault="00EC7ECA" w:rsidP="00EC7ECA">
      <w:pPr>
        <w:shd w:val="clear" w:color="auto" w:fill="FFFFFF"/>
      </w:pPr>
      <w:r w:rsidRPr="00B032E8">
        <w:t>Do wykonania opracowania zastosowano przepisy wg poniższego wykazu:</w:t>
      </w:r>
    </w:p>
    <w:p w:rsidR="00EC7ECA" w:rsidRPr="00B032E8" w:rsidRDefault="00EC7ECA" w:rsidP="00AB47BA">
      <w:pPr>
        <w:shd w:val="clear" w:color="auto" w:fill="FFFFFF"/>
      </w:pPr>
      <w:r w:rsidRPr="00B032E8">
        <w:t xml:space="preserve"> 1.  Ustawa z dnia 7 lipca 1994 r. - Prawo budowlane. (Dz.U. z 1994 r., Nr 89, poz. 414 tj. z2020 r. poz. 1333 z późniejszymi zmianami),</w:t>
      </w:r>
    </w:p>
    <w:p w:rsidR="00EC7ECA" w:rsidRPr="00B032E8" w:rsidRDefault="00EC7ECA" w:rsidP="00EC7ECA">
      <w:pPr>
        <w:shd w:val="clear" w:color="auto" w:fill="FFFFFF"/>
        <w:jc w:val="both"/>
      </w:pPr>
      <w:r w:rsidRPr="00B032E8">
        <w:t>2. Rozporządzenie Ministra Infrastruktury z dnia 12 kwietnia 2002 r. w sprawie warunków technicznych, jakim powinny odpowiadać  budynki i ich usytuowanie z późniejszymi zmianami. Dz. U. z 2019 r. poz. 1065 z p.z.</w:t>
      </w:r>
    </w:p>
    <w:p w:rsidR="00EC7ECA" w:rsidRPr="00B032E8" w:rsidRDefault="00EC7ECA" w:rsidP="00EC7ECA">
      <w:pPr>
        <w:shd w:val="clear" w:color="auto" w:fill="FFFFFF"/>
        <w:jc w:val="both"/>
      </w:pPr>
      <w:r w:rsidRPr="00B032E8">
        <w:t>3. Ustawa z dnia 11 września 2019 r. Prawo zamówień publicznych Dz. U. z 2019 r. poz. 2019 z p.z.</w:t>
      </w:r>
    </w:p>
    <w:p w:rsidR="00EC7ECA" w:rsidRPr="00B032E8" w:rsidRDefault="00EC7ECA" w:rsidP="00EC7ECA">
      <w:pPr>
        <w:shd w:val="clear" w:color="auto" w:fill="FFFFFF"/>
        <w:jc w:val="both"/>
      </w:pPr>
      <w:r w:rsidRPr="00B032E8">
        <w:lastRenderedPageBreak/>
        <w:t>4. Rozporządzenie Ministra Rozwoju i Technologii z dnia 20 grudnia 2021 r. w sprawie szczegółowego zakresu i formy dokumentacji projektowej, specyfikacji technicznej wykonania i odbioru robót budowlanych oraz programu funkcjonalno-użytkowego  Dz. U. z 2021 r. poz. 2454.</w:t>
      </w:r>
    </w:p>
    <w:p w:rsidR="00EC7ECA" w:rsidRPr="00B032E8" w:rsidRDefault="00EC7ECA" w:rsidP="00EC7ECA">
      <w:pPr>
        <w:shd w:val="clear" w:color="auto" w:fill="FFFFFF"/>
        <w:jc w:val="both"/>
      </w:pPr>
      <w:r w:rsidRPr="00B032E8">
        <w:t>5. Rozporządzenie MSWiA z dnia 11 stycznia 2019 r. zmieniające rozporządzenie w sprawie ochrony przeciwpożarowej budynków, innych terenów budowlanych i terenów  Dz. U. z 2019 r. poz. 67.</w:t>
      </w:r>
    </w:p>
    <w:p w:rsidR="00EC7ECA" w:rsidRPr="00B032E8" w:rsidRDefault="00EC7ECA" w:rsidP="00EC7ECA">
      <w:pPr>
        <w:shd w:val="clear" w:color="auto" w:fill="FFFFFF"/>
        <w:jc w:val="both"/>
      </w:pPr>
      <w:r w:rsidRPr="00B032E8">
        <w:t>6. Rozporządzenie Ministra Rozwoju i Technologii z dnia 20 grudnia 2021 r. w sprawie określenia metod i podstaw sporządzania kosztorysu inwestorskiego, obliczenia planowanych kosztów praz projektowych oraz planowanych kosztów robót budowlanych określonych w programie funkcjonalno-użytkowym Dz. U. z 2021 r. poz. 2458</w:t>
      </w:r>
    </w:p>
    <w:p w:rsidR="00EC7ECA" w:rsidRPr="00B032E8" w:rsidRDefault="00EC7ECA" w:rsidP="00EC7ECA">
      <w:pPr>
        <w:shd w:val="clear" w:color="auto" w:fill="FFFFFF"/>
        <w:jc w:val="both"/>
      </w:pPr>
      <w:r w:rsidRPr="00B032E8">
        <w:t>Do wykonania opracowania zastosowano normy wg poniższego wykazu</w:t>
      </w:r>
    </w:p>
    <w:p w:rsidR="00EC7ECA" w:rsidRPr="00B032E8" w:rsidRDefault="00EC7ECA" w:rsidP="00AB47BA">
      <w:pPr>
        <w:jc w:val="both"/>
      </w:pPr>
      <w:r w:rsidRPr="00B032E8">
        <w:rPr>
          <w:rStyle w:val="Pogrubienie"/>
        </w:rPr>
        <w:t>1. PN-ISO 6242-2:1999 - </w:t>
      </w:r>
      <w:r w:rsidRPr="00B032E8">
        <w:t>Budownictwo —Wyrażanie wymagań użytkownika —Wymagania dotyczące czystości powietrza</w:t>
      </w:r>
      <w:r w:rsidRPr="00B032E8">
        <w:tab/>
      </w:r>
    </w:p>
    <w:p w:rsidR="00EC7ECA" w:rsidRPr="00B032E8" w:rsidRDefault="00EC7ECA" w:rsidP="00EC7ECA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B032E8">
        <w:rPr>
          <w:rStyle w:val="Pogrubienie"/>
          <w:sz w:val="22"/>
          <w:szCs w:val="22"/>
        </w:rPr>
        <w:t>2. PN-EN 12599:2013-04 - </w:t>
      </w:r>
      <w:r w:rsidRPr="00B032E8">
        <w:rPr>
          <w:sz w:val="22"/>
          <w:szCs w:val="22"/>
        </w:rPr>
        <w:t>Wentylacja budynków — Procedury badań i metody pomiarowe stosowane podczas odbioru instalacji wentylacji i klimatyzacji</w:t>
      </w:r>
    </w:p>
    <w:p w:rsidR="00EC7ECA" w:rsidRPr="00B032E8" w:rsidRDefault="00EC7ECA" w:rsidP="00EC7ECA">
      <w:pPr>
        <w:pStyle w:val="NormalnyWeb"/>
        <w:shd w:val="clear" w:color="auto" w:fill="FFFFFF"/>
        <w:spacing w:after="360" w:afterAutospacing="0"/>
        <w:jc w:val="both"/>
        <w:rPr>
          <w:sz w:val="22"/>
          <w:szCs w:val="22"/>
        </w:rPr>
      </w:pPr>
      <w:r w:rsidRPr="00B032E8">
        <w:rPr>
          <w:b/>
          <w:sz w:val="22"/>
          <w:szCs w:val="22"/>
        </w:rPr>
        <w:t>3. PN-EN 13779</w:t>
      </w:r>
      <w:r w:rsidRPr="00B032E8">
        <w:rPr>
          <w:sz w:val="22"/>
          <w:szCs w:val="22"/>
        </w:rPr>
        <w:t xml:space="preserve"> Wentylacja budynków niemieszkalnych — Wymagania dotyczące właściwości instalacji wentylacji i klimatyzacji</w:t>
      </w:r>
    </w:p>
    <w:p w:rsidR="00EC7ECA" w:rsidRPr="00B032E8" w:rsidRDefault="00EC7ECA" w:rsidP="00EC7ECA">
      <w:pPr>
        <w:pStyle w:val="NormalnyWeb"/>
        <w:shd w:val="clear" w:color="auto" w:fill="FFFFFF"/>
        <w:spacing w:after="360" w:afterAutospacing="0"/>
        <w:jc w:val="both"/>
        <w:rPr>
          <w:sz w:val="22"/>
          <w:szCs w:val="22"/>
        </w:rPr>
      </w:pPr>
      <w:r w:rsidRPr="00B032E8">
        <w:rPr>
          <w:b/>
          <w:sz w:val="22"/>
          <w:szCs w:val="22"/>
        </w:rPr>
        <w:t>4. PN-EN 13779:2005</w:t>
      </w:r>
      <w:r w:rsidRPr="00B032E8">
        <w:rPr>
          <w:sz w:val="22"/>
          <w:szCs w:val="22"/>
        </w:rPr>
        <w:t xml:space="preserve"> Wentylacja budynków niemieszkalnych — Wymagania dotyczące właściwości instalacji wentylacji i klimatyzacji</w:t>
      </w:r>
    </w:p>
    <w:p w:rsidR="00EC7ECA" w:rsidRPr="00B032E8" w:rsidRDefault="00EC7ECA" w:rsidP="00EC7ECA">
      <w:pPr>
        <w:pStyle w:val="NormalnyWeb"/>
        <w:shd w:val="clear" w:color="auto" w:fill="FFFFFF"/>
        <w:spacing w:after="360" w:afterAutospacing="0"/>
        <w:jc w:val="both"/>
        <w:rPr>
          <w:sz w:val="22"/>
          <w:szCs w:val="22"/>
        </w:rPr>
      </w:pPr>
      <w:r w:rsidRPr="00B032E8">
        <w:rPr>
          <w:b/>
          <w:sz w:val="22"/>
          <w:szCs w:val="22"/>
        </w:rPr>
        <w:t>PN-EN 13779:2007</w:t>
      </w:r>
      <w:r w:rsidRPr="00B032E8">
        <w:rPr>
          <w:sz w:val="22"/>
          <w:szCs w:val="22"/>
        </w:rPr>
        <w:t xml:space="preserve"> Wentylacja budynków niemieszkalnych — Wymagane właściwości systemów wentylacji i klimatyzacji</w:t>
      </w:r>
    </w:p>
    <w:p w:rsidR="00EC7ECA" w:rsidRPr="00B032E8" w:rsidRDefault="00EC7ECA" w:rsidP="00EC7ECA">
      <w:pPr>
        <w:pStyle w:val="NormalnyWeb"/>
        <w:shd w:val="clear" w:color="auto" w:fill="FFFFFF"/>
        <w:spacing w:after="360" w:afterAutospacing="0"/>
        <w:jc w:val="both"/>
        <w:rPr>
          <w:sz w:val="22"/>
          <w:szCs w:val="22"/>
        </w:rPr>
      </w:pPr>
      <w:r w:rsidRPr="00B032E8">
        <w:rPr>
          <w:b/>
          <w:sz w:val="22"/>
          <w:szCs w:val="22"/>
        </w:rPr>
        <w:t>PN-EN 13779:2008</w:t>
      </w:r>
      <w:r w:rsidRPr="00B032E8">
        <w:rPr>
          <w:sz w:val="22"/>
          <w:szCs w:val="22"/>
        </w:rPr>
        <w:t xml:space="preserve"> Wentylacja budynków niemieszkalnych — Wymagania dotyczące właściwości instalacji wentylacji i klimatyzacji</w:t>
      </w:r>
    </w:p>
    <w:p w:rsidR="00EC7ECA" w:rsidRPr="00B032E8" w:rsidRDefault="00EC7ECA" w:rsidP="00EC7ECA">
      <w:pPr>
        <w:jc w:val="both"/>
      </w:pPr>
      <w:r w:rsidRPr="00B032E8">
        <w:rPr>
          <w:rStyle w:val="Pogrubienie"/>
        </w:rPr>
        <w:t>PN-B-03421:1978 - </w:t>
      </w:r>
      <w:r w:rsidRPr="00B032E8">
        <w:t>Wentylacja i klimatyzacja — Parametry obliczeniowe powietrza wewnętrznego w pomieszczeniach przeznaczonych do stałego przebywania ludzi</w:t>
      </w:r>
    </w:p>
    <w:p w:rsidR="00EC7ECA" w:rsidRPr="00B032E8" w:rsidRDefault="00EC7ECA" w:rsidP="00EC7ECA">
      <w:pPr>
        <w:autoSpaceDE w:val="0"/>
        <w:autoSpaceDN w:val="0"/>
        <w:adjustRightInd w:val="0"/>
        <w:jc w:val="both"/>
      </w:pPr>
      <w:r w:rsidRPr="00B032E8">
        <w:rPr>
          <w:b/>
        </w:rPr>
        <w:t>PN-EN 1736:2002</w:t>
      </w:r>
      <w:r w:rsidRPr="00B032E8">
        <w:t xml:space="preserve"> Instalacje ziębnicze i pompy ciepła. Elementy podatne rurociągów, tłumiki drgań i złącza kompensacyjne. Wymagania, projektowanie i instalowanie.</w:t>
      </w:r>
    </w:p>
    <w:p w:rsidR="00EC7ECA" w:rsidRPr="00B032E8" w:rsidRDefault="00EC7ECA" w:rsidP="00EC7ECA">
      <w:pPr>
        <w:autoSpaceDE w:val="0"/>
        <w:autoSpaceDN w:val="0"/>
        <w:adjustRightInd w:val="0"/>
        <w:jc w:val="both"/>
        <w:rPr>
          <w:b/>
          <w:bCs/>
        </w:rPr>
      </w:pPr>
      <w:r w:rsidRPr="00B032E8">
        <w:t>Warunki techniczne wykonania i odbioru robót budowlanych, cz. D Roboty instalacyjne. - Instalacje elektryczne i piorunochronne w budynkach użyteczności publicznej. Wyd. ITB, 2004 Poradniki techniczne, DTR producentów przewodów, armatury i urządzeń.</w:t>
      </w:r>
    </w:p>
    <w:p w:rsidR="00EC7ECA" w:rsidRPr="00B032E8" w:rsidRDefault="00EC7ECA" w:rsidP="00EC7ECA">
      <w:pPr>
        <w:autoSpaceDE w:val="0"/>
        <w:autoSpaceDN w:val="0"/>
        <w:adjustRightInd w:val="0"/>
        <w:jc w:val="center"/>
        <w:rPr>
          <w:b/>
          <w:bCs/>
        </w:rPr>
      </w:pPr>
    </w:p>
    <w:p w:rsidR="00C60432" w:rsidRDefault="00C60432" w:rsidP="005C31AB">
      <w:pPr>
        <w:pStyle w:val="Bezodstpw"/>
        <w:rPr>
          <w:b/>
          <w:bCs/>
        </w:rPr>
      </w:pPr>
    </w:p>
    <w:p w:rsidR="00C60432" w:rsidRDefault="00C60432" w:rsidP="005C31AB">
      <w:pPr>
        <w:pStyle w:val="Bezodstpw"/>
        <w:rPr>
          <w:b/>
          <w:bCs/>
        </w:rPr>
      </w:pPr>
    </w:p>
    <w:p w:rsidR="00C60432" w:rsidRDefault="00C60432" w:rsidP="005C31AB">
      <w:pPr>
        <w:pStyle w:val="Bezodstpw"/>
        <w:rPr>
          <w:b/>
          <w:bCs/>
        </w:rPr>
      </w:pPr>
    </w:p>
    <w:p w:rsidR="00C60432" w:rsidRDefault="00C60432" w:rsidP="005C31AB">
      <w:pPr>
        <w:pStyle w:val="Bezodstpw"/>
        <w:rPr>
          <w:b/>
          <w:bCs/>
        </w:rPr>
      </w:pPr>
    </w:p>
    <w:p w:rsidR="00C60432" w:rsidRDefault="00C60432" w:rsidP="005C31AB">
      <w:pPr>
        <w:pStyle w:val="Bezodstpw"/>
        <w:rPr>
          <w:b/>
          <w:bCs/>
        </w:rPr>
      </w:pPr>
    </w:p>
    <w:p w:rsidR="005C31AB" w:rsidRPr="00B66977" w:rsidRDefault="00EC7ECA" w:rsidP="005C31AB">
      <w:pPr>
        <w:pStyle w:val="Bezodstpw"/>
      </w:pPr>
      <w:r>
        <w:rPr>
          <w:b/>
          <w:bCs/>
        </w:rPr>
        <w:t xml:space="preserve"> </w:t>
      </w:r>
      <w:r w:rsidR="005C31AB">
        <w:t>EGZ.1                                                                                                                 NR PROJ. 2023-07</w:t>
      </w:r>
      <w:r w:rsidR="005C31AB" w:rsidRPr="00B66977">
        <w:tab/>
      </w:r>
      <w:r w:rsidR="005C31AB" w:rsidRPr="00B66977">
        <w:tab/>
      </w:r>
      <w:r w:rsidR="005C31AB" w:rsidRPr="00B66977">
        <w:tab/>
      </w:r>
    </w:p>
    <w:p w:rsidR="005C31AB" w:rsidRPr="000D2BA5" w:rsidRDefault="005C31AB" w:rsidP="005C31AB">
      <w:pPr>
        <w:pStyle w:val="Bezodstpw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38"/>
        </w:tabs>
        <w:rPr>
          <w:b/>
        </w:rPr>
      </w:pPr>
      <w:r w:rsidRPr="000D2BA5">
        <w:rPr>
          <w:b/>
          <w:bCs/>
        </w:rPr>
        <w:t>OBIEKT :</w:t>
      </w:r>
      <w:r w:rsidRPr="000D2BA5">
        <w:rPr>
          <w:b/>
        </w:rPr>
        <w:tab/>
      </w:r>
      <w:r w:rsidRPr="000D2BA5">
        <w:rPr>
          <w:b/>
        </w:rPr>
        <w:tab/>
        <w:t>BUDYN</w:t>
      </w:r>
      <w:r>
        <w:rPr>
          <w:b/>
        </w:rPr>
        <w:t>EK</w:t>
      </w:r>
      <w:r w:rsidRPr="000D2BA5">
        <w:rPr>
          <w:b/>
        </w:rPr>
        <w:t xml:space="preserve"> </w:t>
      </w:r>
      <w:r>
        <w:rPr>
          <w:b/>
        </w:rPr>
        <w:t>ZAKŁADU GOSPODARKI KOMUNALNEJ I MIESZKANIOWEJ</w:t>
      </w:r>
      <w:r>
        <w:rPr>
          <w:b/>
        </w:rPr>
        <w:tab/>
      </w:r>
    </w:p>
    <w:p w:rsidR="005C31AB" w:rsidRDefault="005C31AB" w:rsidP="005C31AB">
      <w:pPr>
        <w:pStyle w:val="Bezodstpw"/>
      </w:pPr>
      <w:r>
        <w:tab/>
      </w:r>
      <w:r>
        <w:tab/>
      </w:r>
      <w:r>
        <w:tab/>
        <w:t>Kategoria obiektu budowlanego  XII</w:t>
      </w:r>
    </w:p>
    <w:p w:rsidR="005C31AB" w:rsidRDefault="005C31AB" w:rsidP="005C31AB">
      <w:pPr>
        <w:pStyle w:val="Bezodstpw"/>
      </w:pPr>
      <w:r>
        <w:tab/>
      </w:r>
      <w:r>
        <w:tab/>
      </w:r>
      <w:r>
        <w:tab/>
        <w:t>Działka nr 419, 418/1, 418/21 obręb 0021</w:t>
      </w:r>
    </w:p>
    <w:p w:rsidR="005C31AB" w:rsidRPr="00541BD4" w:rsidRDefault="005C31AB" w:rsidP="005C31AB">
      <w:pPr>
        <w:pStyle w:val="Bezodstpw"/>
        <w:rPr>
          <w:color w:val="FF0000"/>
        </w:rPr>
      </w:pPr>
      <w:r>
        <w:tab/>
      </w:r>
    </w:p>
    <w:p w:rsidR="005C31AB" w:rsidRPr="00541BD4" w:rsidRDefault="005C31AB" w:rsidP="005C31AB">
      <w:pPr>
        <w:rPr>
          <w:b/>
        </w:rPr>
      </w:pPr>
      <w:r w:rsidRPr="00541BD4">
        <w:rPr>
          <w:b/>
          <w:bCs/>
        </w:rPr>
        <w:t xml:space="preserve">ADRES :  </w:t>
      </w:r>
      <w:r w:rsidRPr="00541BD4">
        <w:rPr>
          <w:b/>
        </w:rPr>
        <w:tab/>
      </w:r>
      <w:r w:rsidRPr="00541BD4">
        <w:rPr>
          <w:b/>
        </w:rPr>
        <w:tab/>
      </w:r>
      <w:r>
        <w:rPr>
          <w:b/>
        </w:rPr>
        <w:t>59-305 RUDNA; PL. ZWYCIĘSTWA 5, PL. KOŚCIELNY 6</w:t>
      </w:r>
    </w:p>
    <w:p w:rsidR="005C31AB" w:rsidRPr="00A3331E" w:rsidRDefault="005C31AB" w:rsidP="005C31AB">
      <w:pPr>
        <w:pStyle w:val="Bezodstpw"/>
        <w:rPr>
          <w:b/>
        </w:rPr>
      </w:pPr>
      <w:r w:rsidRPr="000D2BA5">
        <w:rPr>
          <w:b/>
        </w:rPr>
        <w:t>INWESTOR :</w:t>
      </w:r>
      <w:r w:rsidRPr="00B66977">
        <w:t xml:space="preserve"> </w:t>
      </w:r>
      <w:r>
        <w:t xml:space="preserve">                   </w:t>
      </w:r>
      <w:r>
        <w:rPr>
          <w:b/>
        </w:rPr>
        <w:t>ZAKŁAD GOSPODARKI KOMUNALNEJ I MIESZKANIOWEJ</w:t>
      </w:r>
    </w:p>
    <w:p w:rsidR="005C31AB" w:rsidRPr="00A3331E" w:rsidRDefault="005C31AB" w:rsidP="005C31AB">
      <w:pPr>
        <w:pStyle w:val="Bezodstpw"/>
        <w:rPr>
          <w:b/>
        </w:rPr>
      </w:pPr>
      <w:r w:rsidRPr="00A3331E">
        <w:rPr>
          <w:b/>
        </w:rPr>
        <w:t xml:space="preserve">                                          </w:t>
      </w:r>
      <w:r>
        <w:rPr>
          <w:b/>
        </w:rPr>
        <w:t>59-305 RUDNA, PL. ZWYCIĘSTWA 5</w:t>
      </w:r>
    </w:p>
    <w:p w:rsidR="005C31AB" w:rsidRDefault="005C31AB" w:rsidP="005C31AB">
      <w:pPr>
        <w:ind w:left="1560" w:hanging="1560"/>
        <w:rPr>
          <w:b/>
          <w:bCs/>
        </w:rPr>
      </w:pPr>
    </w:p>
    <w:p w:rsidR="005C31AB" w:rsidRPr="00541BD4" w:rsidRDefault="005C31AB" w:rsidP="005C31AB">
      <w:pPr>
        <w:ind w:left="1560" w:hanging="1560"/>
        <w:rPr>
          <w:b/>
          <w:sz w:val="32"/>
          <w:szCs w:val="32"/>
        </w:rPr>
      </w:pPr>
      <w:r w:rsidRPr="00B66977">
        <w:rPr>
          <w:b/>
          <w:bCs/>
        </w:rPr>
        <w:t>STADIUM :</w:t>
      </w:r>
      <w:r>
        <w:tab/>
      </w:r>
      <w:r w:rsidRPr="0055368F">
        <w:rPr>
          <w:color w:val="C00000"/>
        </w:rPr>
        <w:t xml:space="preserve">         </w:t>
      </w:r>
      <w:r w:rsidRPr="0055368F">
        <w:rPr>
          <w:b/>
          <w:color w:val="C00000"/>
          <w:sz w:val="28"/>
          <w:szCs w:val="28"/>
        </w:rPr>
        <w:t xml:space="preserve">PROJEKT </w:t>
      </w:r>
      <w:r w:rsidR="0055368F" w:rsidRPr="0055368F">
        <w:rPr>
          <w:b/>
          <w:color w:val="C00000"/>
          <w:sz w:val="28"/>
          <w:szCs w:val="28"/>
        </w:rPr>
        <w:t>WYKONAWCZY</w:t>
      </w:r>
    </w:p>
    <w:p w:rsidR="005C31AB" w:rsidRPr="0055368F" w:rsidRDefault="00664129" w:rsidP="00664129">
      <w:pPr>
        <w:jc w:val="center"/>
        <w:rPr>
          <w:b/>
          <w:bCs/>
          <w:color w:val="00B050"/>
        </w:rPr>
      </w:pPr>
      <w:r w:rsidRPr="0055368F">
        <w:rPr>
          <w:b/>
          <w:color w:val="00B050"/>
          <w:sz w:val="28"/>
          <w:szCs w:val="28"/>
        </w:rPr>
        <w:t>ZAŁĄCZNIKI</w:t>
      </w:r>
    </w:p>
    <w:p w:rsidR="005C31AB" w:rsidRPr="00AE7007" w:rsidRDefault="005C31AB" w:rsidP="005C31AB">
      <w:pPr>
        <w:ind w:left="1560" w:hanging="1560"/>
        <w:jc w:val="center"/>
        <w:rPr>
          <w:b/>
          <w:color w:val="0000FF"/>
          <w:sz w:val="28"/>
          <w:szCs w:val="28"/>
        </w:rPr>
      </w:pPr>
      <w:r w:rsidRPr="00B66977">
        <w:rPr>
          <w:b/>
          <w:bCs/>
        </w:rPr>
        <w:t xml:space="preserve">TEMAT :      </w:t>
      </w:r>
      <w:r>
        <w:rPr>
          <w:b/>
          <w:bCs/>
        </w:rPr>
        <w:tab/>
      </w:r>
      <w:r w:rsidRPr="0055368F">
        <w:rPr>
          <w:b/>
          <w:bCs/>
          <w:color w:val="C00000"/>
        </w:rPr>
        <w:t xml:space="preserve">   </w:t>
      </w:r>
      <w:r w:rsidRPr="0055368F">
        <w:rPr>
          <w:b/>
          <w:color w:val="C00000"/>
          <w:sz w:val="28"/>
          <w:szCs w:val="28"/>
        </w:rPr>
        <w:t>INSTALACJA KLIMATYZACJI W BUDYNKACH        PRZY PL. ZWYCIĘSTWA 5 PL. KOŚCIELNYM 6 W RUDNEJ</w:t>
      </w:r>
    </w:p>
    <w:p w:rsidR="005C31AB" w:rsidRDefault="005C31AB" w:rsidP="005C31AB"/>
    <w:p w:rsidR="00225E6E" w:rsidRPr="0055368F" w:rsidRDefault="00225E6E" w:rsidP="00225E6E">
      <w:pPr>
        <w:pStyle w:val="Akapitzlist"/>
        <w:numPr>
          <w:ilvl w:val="0"/>
          <w:numId w:val="35"/>
        </w:numPr>
        <w:rPr>
          <w:i/>
          <w:color w:val="00B050"/>
        </w:rPr>
      </w:pPr>
      <w:r w:rsidRPr="0055368F">
        <w:rPr>
          <w:i/>
          <w:color w:val="00B050"/>
        </w:rPr>
        <w:t>Informacja BIOZ</w:t>
      </w:r>
      <w:r w:rsidRPr="0055368F">
        <w:rPr>
          <w:i/>
          <w:color w:val="00B050"/>
          <w:sz w:val="24"/>
          <w:szCs w:val="24"/>
        </w:rPr>
        <w:t xml:space="preserve">                                                          </w:t>
      </w:r>
    </w:p>
    <w:p w:rsidR="00225E6E" w:rsidRPr="0055368F" w:rsidRDefault="00225E6E" w:rsidP="00225E6E">
      <w:pPr>
        <w:pStyle w:val="Akapitzlist"/>
        <w:numPr>
          <w:ilvl w:val="0"/>
          <w:numId w:val="35"/>
        </w:numPr>
        <w:rPr>
          <w:i/>
          <w:color w:val="00B050"/>
          <w:sz w:val="24"/>
          <w:szCs w:val="24"/>
        </w:rPr>
      </w:pPr>
      <w:r w:rsidRPr="0055368F">
        <w:rPr>
          <w:i/>
          <w:color w:val="00B050"/>
          <w:sz w:val="24"/>
          <w:szCs w:val="24"/>
        </w:rPr>
        <w:t>Uprawnienia budowlane Projektanta IS  261/83/WBPP</w:t>
      </w:r>
    </w:p>
    <w:p w:rsidR="00225E6E" w:rsidRPr="0055368F" w:rsidRDefault="00225E6E" w:rsidP="00225E6E">
      <w:pPr>
        <w:pStyle w:val="Akapitzlist"/>
        <w:numPr>
          <w:ilvl w:val="0"/>
          <w:numId w:val="35"/>
        </w:numPr>
        <w:rPr>
          <w:i/>
          <w:color w:val="00B050"/>
          <w:sz w:val="24"/>
          <w:szCs w:val="24"/>
        </w:rPr>
      </w:pPr>
      <w:r w:rsidRPr="0055368F">
        <w:rPr>
          <w:i/>
          <w:color w:val="00B050"/>
          <w:sz w:val="24"/>
          <w:szCs w:val="24"/>
        </w:rPr>
        <w:t xml:space="preserve">Zaświadczenie DOŚ/IS/1203/03 </w:t>
      </w:r>
    </w:p>
    <w:p w:rsidR="00225E6E" w:rsidRPr="0055368F" w:rsidRDefault="00225E6E" w:rsidP="00225E6E">
      <w:pPr>
        <w:pStyle w:val="Akapitzlist"/>
        <w:numPr>
          <w:ilvl w:val="0"/>
          <w:numId w:val="35"/>
        </w:numPr>
        <w:rPr>
          <w:i/>
          <w:color w:val="00B050"/>
          <w:sz w:val="24"/>
          <w:szCs w:val="24"/>
        </w:rPr>
      </w:pPr>
      <w:r w:rsidRPr="0055368F">
        <w:rPr>
          <w:i/>
          <w:color w:val="00B050"/>
          <w:sz w:val="24"/>
          <w:szCs w:val="24"/>
        </w:rPr>
        <w:t xml:space="preserve">Uprawnienia budowlane Projektanta IE </w:t>
      </w:r>
    </w:p>
    <w:p w:rsidR="00225E6E" w:rsidRPr="0055368F" w:rsidRDefault="00225E6E" w:rsidP="00225E6E">
      <w:pPr>
        <w:pStyle w:val="Akapitzlist"/>
        <w:numPr>
          <w:ilvl w:val="0"/>
          <w:numId w:val="35"/>
        </w:numPr>
        <w:rPr>
          <w:i/>
          <w:color w:val="00B050"/>
          <w:sz w:val="24"/>
          <w:szCs w:val="24"/>
        </w:rPr>
      </w:pPr>
      <w:r w:rsidRPr="0055368F">
        <w:rPr>
          <w:i/>
          <w:color w:val="00B050"/>
          <w:sz w:val="24"/>
          <w:szCs w:val="24"/>
        </w:rPr>
        <w:t xml:space="preserve">Zaświadczenie DOŚ/IE/1203/03 </w:t>
      </w:r>
    </w:p>
    <w:p w:rsidR="00225E6E" w:rsidRDefault="00225E6E" w:rsidP="00225E6E">
      <w:pPr>
        <w:pStyle w:val="Akapitzlist"/>
        <w:ind w:left="1440"/>
        <w:rPr>
          <w:i/>
          <w:color w:val="C00000"/>
          <w:sz w:val="24"/>
          <w:szCs w:val="24"/>
        </w:rPr>
      </w:pPr>
    </w:p>
    <w:p w:rsidR="00AE7007" w:rsidRDefault="00AE7007" w:rsidP="00225E6E">
      <w:pPr>
        <w:pStyle w:val="Akapitzlist"/>
        <w:ind w:left="1440"/>
        <w:rPr>
          <w:i/>
          <w:color w:val="C00000"/>
          <w:sz w:val="24"/>
          <w:szCs w:val="24"/>
        </w:rPr>
      </w:pPr>
    </w:p>
    <w:p w:rsidR="00664129" w:rsidRPr="0055368F" w:rsidRDefault="00664129" w:rsidP="00664129">
      <w:pPr>
        <w:pStyle w:val="Bezodstpw"/>
        <w:rPr>
          <w:color w:val="C00000"/>
        </w:rPr>
      </w:pPr>
      <w:r>
        <w:rPr>
          <w:b/>
          <w:bCs/>
        </w:rPr>
        <w:t>J</w:t>
      </w:r>
      <w:r w:rsidRPr="00B66977">
        <w:rPr>
          <w:b/>
          <w:bCs/>
        </w:rPr>
        <w:t>EDNOSTKA PROJEKTOWA :</w:t>
      </w:r>
      <w:r w:rsidRPr="00B66977">
        <w:tab/>
      </w:r>
      <w:r w:rsidRPr="0055368F">
        <w:rPr>
          <w:color w:val="C00000"/>
        </w:rPr>
        <w:t xml:space="preserve">EKOBUD Projektowanie Konsulting </w:t>
      </w:r>
    </w:p>
    <w:p w:rsidR="00664129" w:rsidRPr="0055368F" w:rsidRDefault="00664129" w:rsidP="00664129">
      <w:pPr>
        <w:ind w:left="2124" w:firstLine="708"/>
        <w:rPr>
          <w:color w:val="C00000"/>
        </w:rPr>
      </w:pPr>
      <w:r w:rsidRPr="0055368F">
        <w:rPr>
          <w:color w:val="C00000"/>
        </w:rPr>
        <w:t>54-066 Wrocław, ul. Piwowarska 3</w:t>
      </w:r>
    </w:p>
    <w:p w:rsidR="00AE7007" w:rsidRDefault="00AE7007" w:rsidP="00664129">
      <w:pPr>
        <w:ind w:left="2124" w:firstLine="708"/>
        <w:rPr>
          <w:color w:val="0000FF"/>
        </w:rPr>
      </w:pPr>
    </w:p>
    <w:p w:rsidR="005C31AB" w:rsidRDefault="005C31AB" w:rsidP="005C31AB">
      <w:pPr>
        <w:rPr>
          <w:color w:val="0000FF"/>
        </w:rPr>
      </w:pPr>
      <w:r w:rsidRPr="00B66977">
        <w:rPr>
          <w:b/>
        </w:rPr>
        <w:t>PROJEKTANT INST. SAN.:</w:t>
      </w:r>
      <w:r w:rsidRPr="00B66977">
        <w:rPr>
          <w:b/>
        </w:rPr>
        <w:tab/>
      </w:r>
      <w:r w:rsidRPr="0055368F">
        <w:rPr>
          <w:color w:val="C00000"/>
        </w:rPr>
        <w:t>inż. Marek Babicki</w:t>
      </w:r>
      <w:r w:rsidRPr="0055368F">
        <w:rPr>
          <w:color w:val="C00000"/>
        </w:rPr>
        <w:tab/>
        <w:t xml:space="preserve">............................................                              </w:t>
      </w:r>
      <w:r w:rsidRPr="0055368F">
        <w:rPr>
          <w:color w:val="C00000"/>
        </w:rPr>
        <w:tab/>
      </w:r>
      <w:r w:rsidRPr="0055368F">
        <w:rPr>
          <w:color w:val="C00000"/>
        </w:rPr>
        <w:tab/>
      </w:r>
      <w:r w:rsidRPr="0055368F">
        <w:rPr>
          <w:color w:val="C00000"/>
        </w:rPr>
        <w:tab/>
      </w:r>
      <w:r w:rsidRPr="0055368F">
        <w:rPr>
          <w:color w:val="C00000"/>
        </w:rPr>
        <w:tab/>
        <w:t>upr. bud. 261/83/WBPP</w:t>
      </w:r>
    </w:p>
    <w:p w:rsidR="00AE7007" w:rsidRDefault="00AE7007" w:rsidP="005C31AB">
      <w:pPr>
        <w:rPr>
          <w:color w:val="0000FF"/>
        </w:rPr>
      </w:pPr>
    </w:p>
    <w:p w:rsidR="005C31AB" w:rsidRPr="0055368F" w:rsidRDefault="005C31AB" w:rsidP="005C31AB">
      <w:pPr>
        <w:pStyle w:val="Bezodstpw"/>
        <w:rPr>
          <w:color w:val="C00000"/>
        </w:rPr>
      </w:pPr>
      <w:r w:rsidRPr="009A7959">
        <w:rPr>
          <w:b/>
        </w:rPr>
        <w:t>PROJEKTANT INST. ELEKTR</w:t>
      </w:r>
      <w:r w:rsidRPr="00D72C02">
        <w:t>.</w:t>
      </w:r>
      <w:r>
        <w:t xml:space="preserve">:   </w:t>
      </w:r>
      <w:r w:rsidRPr="0055368F">
        <w:rPr>
          <w:color w:val="C00000"/>
        </w:rPr>
        <w:t>mgr inż. Zbigniew Wawrzyniak ………………………………..</w:t>
      </w:r>
    </w:p>
    <w:p w:rsidR="005C31AB" w:rsidRPr="0055368F" w:rsidRDefault="005C31AB" w:rsidP="005C31AB">
      <w:pPr>
        <w:pStyle w:val="Bezodstpw"/>
        <w:rPr>
          <w:color w:val="C00000"/>
        </w:rPr>
      </w:pPr>
      <w:r w:rsidRPr="0055368F">
        <w:rPr>
          <w:color w:val="C00000"/>
        </w:rPr>
        <w:t xml:space="preserve">                                                      upr. bud.</w:t>
      </w:r>
    </w:p>
    <w:p w:rsidR="005C31AB" w:rsidRDefault="005C31AB" w:rsidP="005C31AB">
      <w:pPr>
        <w:pStyle w:val="Bezodstpw"/>
      </w:pPr>
    </w:p>
    <w:p w:rsidR="005C31AB" w:rsidRDefault="005C31AB" w:rsidP="005C31AB">
      <w:pPr>
        <w:jc w:val="center"/>
        <w:rPr>
          <w:rFonts w:ascii="Arial" w:hAnsi="Arial" w:cs="Arial"/>
          <w:sz w:val="18"/>
          <w:szCs w:val="18"/>
        </w:rPr>
      </w:pPr>
      <w:r w:rsidRPr="00B66977">
        <w:rPr>
          <w:rFonts w:ascii="Arial" w:hAnsi="Arial" w:cs="Arial"/>
          <w:sz w:val="18"/>
          <w:szCs w:val="18"/>
        </w:rPr>
        <w:t>Wrocław</w:t>
      </w:r>
      <w:r>
        <w:rPr>
          <w:rFonts w:ascii="Arial" w:hAnsi="Arial" w:cs="Arial"/>
          <w:sz w:val="18"/>
          <w:szCs w:val="18"/>
        </w:rPr>
        <w:t>,</w:t>
      </w:r>
      <w:r w:rsidRPr="00B6697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czerwiec 2023 r.</w:t>
      </w:r>
    </w:p>
    <w:p w:rsidR="0055368F" w:rsidRDefault="0055368F" w:rsidP="00EC7ECA">
      <w:pPr>
        <w:autoSpaceDE w:val="0"/>
        <w:autoSpaceDN w:val="0"/>
        <w:adjustRightInd w:val="0"/>
        <w:jc w:val="center"/>
        <w:rPr>
          <w:b/>
          <w:bCs/>
        </w:rPr>
      </w:pPr>
    </w:p>
    <w:p w:rsidR="0055368F" w:rsidRDefault="0055368F" w:rsidP="00EC7ECA">
      <w:pPr>
        <w:autoSpaceDE w:val="0"/>
        <w:autoSpaceDN w:val="0"/>
        <w:adjustRightInd w:val="0"/>
        <w:jc w:val="center"/>
        <w:rPr>
          <w:b/>
          <w:bCs/>
        </w:rPr>
      </w:pPr>
    </w:p>
    <w:p w:rsidR="00EC7ECA" w:rsidRPr="00B032E8" w:rsidRDefault="00EC7ECA" w:rsidP="00EC7ECA">
      <w:pPr>
        <w:autoSpaceDE w:val="0"/>
        <w:autoSpaceDN w:val="0"/>
        <w:adjustRightInd w:val="0"/>
        <w:jc w:val="center"/>
        <w:rPr>
          <w:b/>
          <w:bCs/>
        </w:rPr>
      </w:pPr>
      <w:r w:rsidRPr="00B032E8">
        <w:rPr>
          <w:b/>
          <w:bCs/>
        </w:rPr>
        <w:t>INFORMACJA DOTYCZĄCA</w:t>
      </w:r>
    </w:p>
    <w:p w:rsidR="00EC7ECA" w:rsidRPr="00B032E8" w:rsidRDefault="00EC7ECA" w:rsidP="00EC7ECA">
      <w:pPr>
        <w:autoSpaceDE w:val="0"/>
        <w:autoSpaceDN w:val="0"/>
        <w:adjustRightInd w:val="0"/>
        <w:jc w:val="center"/>
        <w:rPr>
          <w:b/>
          <w:bCs/>
        </w:rPr>
      </w:pPr>
      <w:r w:rsidRPr="00B032E8">
        <w:rPr>
          <w:b/>
          <w:bCs/>
        </w:rPr>
        <w:t xml:space="preserve"> BEZPIECZEŃSTWA I OCHRONY ZDROWIA</w:t>
      </w:r>
    </w:p>
    <w:p w:rsidR="00EC7ECA" w:rsidRPr="00190012" w:rsidRDefault="00EC7ECA" w:rsidP="00EC7ECA">
      <w:pPr>
        <w:autoSpaceDE w:val="0"/>
        <w:autoSpaceDN w:val="0"/>
        <w:adjustRightInd w:val="0"/>
        <w:jc w:val="center"/>
        <w:rPr>
          <w:b/>
          <w:bCs/>
        </w:rPr>
      </w:pPr>
      <w:r w:rsidRPr="00B032E8">
        <w:rPr>
          <w:b/>
          <w:bCs/>
        </w:rPr>
        <w:t xml:space="preserve"> (Rozp. Min. Infrastruktury z 23-06-2003)</w:t>
      </w:r>
    </w:p>
    <w:p w:rsidR="00EC7ECA" w:rsidRPr="00B032E8" w:rsidRDefault="00EC7ECA" w:rsidP="00EC7ECA">
      <w:pPr>
        <w:autoSpaceDE w:val="0"/>
        <w:autoSpaceDN w:val="0"/>
        <w:adjustRightInd w:val="0"/>
        <w:jc w:val="both"/>
      </w:pPr>
    </w:p>
    <w:p w:rsidR="008A361E" w:rsidRDefault="00EC7ECA" w:rsidP="00EC7ECA">
      <w:pPr>
        <w:autoSpaceDE w:val="0"/>
        <w:autoSpaceDN w:val="0"/>
        <w:adjustRightInd w:val="0"/>
      </w:pPr>
      <w:r w:rsidRPr="00B032E8">
        <w:rPr>
          <w:b/>
          <w:bCs/>
        </w:rPr>
        <w:t>OBIEKT :</w:t>
      </w:r>
      <w:r w:rsidRPr="00B032E8">
        <w:tab/>
        <w:t xml:space="preserve"> BUDYNEK </w:t>
      </w:r>
      <w:r w:rsidR="00AD6C42">
        <w:t>UŻYTECZNOŚCI PUBLICZNEJ</w:t>
      </w:r>
      <w:r w:rsidR="008A361E">
        <w:t xml:space="preserve"> ZGKIM oraz GOPS</w:t>
      </w:r>
    </w:p>
    <w:p w:rsidR="008A361E" w:rsidRDefault="008A361E" w:rsidP="008A361E">
      <w:pPr>
        <w:autoSpaceDE w:val="0"/>
        <w:autoSpaceDN w:val="0"/>
        <w:adjustRightInd w:val="0"/>
        <w:jc w:val="center"/>
      </w:pPr>
      <w:r>
        <w:t>Kategoria obiektu budowlanego XII</w:t>
      </w:r>
    </w:p>
    <w:p w:rsidR="008A361E" w:rsidRDefault="008A361E" w:rsidP="008A361E">
      <w:pPr>
        <w:pStyle w:val="Bezodstpw"/>
        <w:jc w:val="center"/>
      </w:pPr>
      <w:r>
        <w:t>Działka nr 419, 418/1, 418/21 obręb 0021</w:t>
      </w:r>
    </w:p>
    <w:p w:rsidR="008A361E" w:rsidRDefault="008A361E" w:rsidP="008A361E">
      <w:pPr>
        <w:autoSpaceDE w:val="0"/>
        <w:autoSpaceDN w:val="0"/>
        <w:adjustRightInd w:val="0"/>
        <w:jc w:val="center"/>
      </w:pPr>
      <w:r>
        <w:t>Pl. Zwycięstwa 5  pl. Kościelny 6 Rudna</w:t>
      </w:r>
    </w:p>
    <w:p w:rsidR="00EC7ECA" w:rsidRPr="00B032E8" w:rsidRDefault="00EC7ECA" w:rsidP="00EC7ECA">
      <w:pPr>
        <w:autoSpaceDE w:val="0"/>
        <w:autoSpaceDN w:val="0"/>
        <w:adjustRightInd w:val="0"/>
      </w:pPr>
      <w:r w:rsidRPr="00B032E8">
        <w:t xml:space="preserve"> </w:t>
      </w:r>
    </w:p>
    <w:p w:rsidR="00EC7ECA" w:rsidRDefault="00EC7ECA" w:rsidP="00EC7ECA">
      <w:pPr>
        <w:autoSpaceDE w:val="0"/>
        <w:autoSpaceDN w:val="0"/>
        <w:adjustRightInd w:val="0"/>
      </w:pPr>
      <w:r w:rsidRPr="00B032E8">
        <w:rPr>
          <w:b/>
          <w:bCs/>
        </w:rPr>
        <w:t>INWESTOR :</w:t>
      </w:r>
      <w:r>
        <w:rPr>
          <w:b/>
          <w:bCs/>
        </w:rPr>
        <w:t xml:space="preserve"> </w:t>
      </w:r>
      <w:r>
        <w:t xml:space="preserve">GMINA </w:t>
      </w:r>
      <w:r w:rsidR="008A361E">
        <w:t xml:space="preserve">RUDNA  PL. ZWYCIĘSTWA 15;  </w:t>
      </w:r>
      <w:r w:rsidR="008A361E">
        <w:rPr>
          <w:b/>
        </w:rPr>
        <w:t xml:space="preserve">  </w:t>
      </w:r>
      <w:r w:rsidR="008A361E" w:rsidRPr="00A3331E">
        <w:rPr>
          <w:b/>
        </w:rPr>
        <w:t xml:space="preserve"> </w:t>
      </w:r>
      <w:r w:rsidR="008A361E" w:rsidRPr="008A361E">
        <w:t>59-305 RUDNA</w:t>
      </w:r>
    </w:p>
    <w:p w:rsidR="009E4EDA" w:rsidRPr="00B032E8" w:rsidRDefault="009E4EDA" w:rsidP="00EC7ECA">
      <w:pPr>
        <w:autoSpaceDE w:val="0"/>
        <w:autoSpaceDN w:val="0"/>
        <w:adjustRightInd w:val="0"/>
      </w:pPr>
    </w:p>
    <w:p w:rsidR="00EC7ECA" w:rsidRPr="00B032E8" w:rsidRDefault="00EC7ECA" w:rsidP="00EC7ECA">
      <w:pPr>
        <w:pStyle w:val="Nagwek1"/>
        <w:numPr>
          <w:ilvl w:val="0"/>
          <w:numId w:val="28"/>
        </w:numPr>
        <w:rPr>
          <w:sz w:val="22"/>
          <w:szCs w:val="22"/>
        </w:rPr>
      </w:pPr>
      <w:bookmarkStart w:id="46" w:name="_Toc116648724"/>
      <w:bookmarkStart w:id="47" w:name="_Toc116648814"/>
      <w:r w:rsidRPr="00B032E8">
        <w:rPr>
          <w:sz w:val="22"/>
          <w:szCs w:val="22"/>
        </w:rPr>
        <w:t>Zakres robót oraz kolejność realizacji:</w:t>
      </w:r>
      <w:bookmarkEnd w:id="46"/>
      <w:bookmarkEnd w:id="47"/>
    </w:p>
    <w:p w:rsidR="00EC7ECA" w:rsidRPr="00B032E8" w:rsidRDefault="00EC7ECA" w:rsidP="00EC7ECA">
      <w:pPr>
        <w:autoSpaceDE w:val="0"/>
        <w:autoSpaceDN w:val="0"/>
        <w:adjustRightInd w:val="0"/>
      </w:pP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>Zakres robót dla instalacji sanitarnych obejmuje wykonanie instalacji klimatyzacji</w:t>
      </w:r>
      <w:r w:rsidR="003736DB">
        <w:t xml:space="preserve"> jednego agregatu</w:t>
      </w:r>
      <w:r w:rsidRPr="00B032E8">
        <w:t xml:space="preserve"> typu VRV/VRF</w:t>
      </w:r>
      <w:r w:rsidR="003736DB">
        <w:t xml:space="preserve"> dla Splitów zlokalizowanych w pomieszczeniach biurowych ZGKiM  oraz GOPS </w:t>
      </w:r>
      <w:r w:rsidRPr="00B032E8">
        <w:t xml:space="preserve"> </w:t>
      </w:r>
      <w:r w:rsidR="003736DB">
        <w:t xml:space="preserve">oraz klimatyzacji pojedynczych j.wew./j.zew.,  w dwóch serwerowniach  </w:t>
      </w:r>
      <w:r w:rsidRPr="00B032E8">
        <w:t>Kolejność realizacji:</w:t>
      </w:r>
    </w:p>
    <w:p w:rsidR="003736DB" w:rsidRDefault="00EC7ECA" w:rsidP="00EC7ECA">
      <w:pPr>
        <w:numPr>
          <w:ilvl w:val="1"/>
          <w:numId w:val="9"/>
        </w:numPr>
        <w:autoSpaceDE w:val="0"/>
        <w:autoSpaceDN w:val="0"/>
        <w:adjustRightInd w:val="0"/>
        <w:jc w:val="both"/>
      </w:pPr>
      <w:r w:rsidRPr="00B032E8">
        <w:t xml:space="preserve">wykonanie </w:t>
      </w:r>
      <w:r w:rsidR="003736DB">
        <w:t>trasowania przebiegu instalacji chłodniczej cieczy i gazu</w:t>
      </w:r>
      <w:r w:rsidRPr="00B032E8">
        <w:t xml:space="preserve">, </w:t>
      </w:r>
      <w:r w:rsidR="003736DB">
        <w:t xml:space="preserve">trasowanie przebiegu instalacji skroplin </w:t>
      </w:r>
    </w:p>
    <w:p w:rsidR="00EC7ECA" w:rsidRPr="00B032E8" w:rsidRDefault="003736DB" w:rsidP="00EC7ECA">
      <w:pPr>
        <w:numPr>
          <w:ilvl w:val="1"/>
          <w:numId w:val="9"/>
        </w:numPr>
        <w:autoSpaceDE w:val="0"/>
        <w:autoSpaceDN w:val="0"/>
        <w:adjustRightInd w:val="0"/>
        <w:jc w:val="both"/>
      </w:pPr>
      <w:r>
        <w:t xml:space="preserve">wykonanie </w:t>
      </w:r>
      <w:r w:rsidR="00EC7ECA" w:rsidRPr="00B032E8">
        <w:t>przekuć przez ściany i stropy dla prowadzenia przewodów;</w:t>
      </w:r>
    </w:p>
    <w:p w:rsidR="008C2BA7" w:rsidRDefault="00EC7ECA" w:rsidP="00EC7ECA">
      <w:pPr>
        <w:numPr>
          <w:ilvl w:val="1"/>
          <w:numId w:val="9"/>
        </w:numPr>
        <w:autoSpaceDE w:val="0"/>
        <w:autoSpaceDN w:val="0"/>
        <w:adjustRightInd w:val="0"/>
        <w:jc w:val="both"/>
      </w:pPr>
      <w:r w:rsidRPr="00B032E8">
        <w:t>montaż jednostek wewnętrznych</w:t>
      </w:r>
      <w:r w:rsidR="003736DB">
        <w:t xml:space="preserve"> Splitów w poszczególnych pomieszczeniach biurowych</w:t>
      </w:r>
    </w:p>
    <w:p w:rsidR="00EC7ECA" w:rsidRPr="00B032E8" w:rsidRDefault="008C2BA7" w:rsidP="00EC7ECA">
      <w:pPr>
        <w:numPr>
          <w:ilvl w:val="1"/>
          <w:numId w:val="9"/>
        </w:numPr>
        <w:autoSpaceDE w:val="0"/>
        <w:autoSpaceDN w:val="0"/>
        <w:adjustRightInd w:val="0"/>
        <w:jc w:val="both"/>
      </w:pPr>
      <w:r>
        <w:t xml:space="preserve">montaż agregatu </w:t>
      </w:r>
      <w:r w:rsidR="00EC7ECA" w:rsidRPr="00B032E8">
        <w:t xml:space="preserve"> </w:t>
      </w:r>
      <w:r w:rsidRPr="00B032E8">
        <w:t xml:space="preserve">VRV/VRF </w:t>
      </w:r>
      <w:r>
        <w:t xml:space="preserve">, jednostek zewnętrznych dla jednostek wewnętrznych  serwerowniach i </w:t>
      </w:r>
      <w:r w:rsidR="00EC7ECA" w:rsidRPr="00B032E8">
        <w:t>armatury instalacji;</w:t>
      </w:r>
    </w:p>
    <w:p w:rsidR="00EC7ECA" w:rsidRPr="00B032E8" w:rsidRDefault="00EC7ECA" w:rsidP="00EC7ECA">
      <w:pPr>
        <w:numPr>
          <w:ilvl w:val="1"/>
          <w:numId w:val="9"/>
        </w:numPr>
        <w:autoSpaceDE w:val="0"/>
        <w:autoSpaceDN w:val="0"/>
        <w:adjustRightInd w:val="0"/>
        <w:jc w:val="both"/>
      </w:pPr>
      <w:r w:rsidRPr="00B032E8">
        <w:t>wykonanie próby szczelności instalacji;</w:t>
      </w:r>
    </w:p>
    <w:p w:rsidR="00EC7ECA" w:rsidRPr="00B032E8" w:rsidRDefault="00EC7ECA" w:rsidP="00EC7ECA">
      <w:pPr>
        <w:numPr>
          <w:ilvl w:val="1"/>
          <w:numId w:val="9"/>
        </w:numPr>
        <w:autoSpaceDE w:val="0"/>
        <w:autoSpaceDN w:val="0"/>
        <w:adjustRightInd w:val="0"/>
        <w:jc w:val="both"/>
      </w:pPr>
      <w:r w:rsidRPr="00B032E8">
        <w:t>uruchomienie i regulacja pracy instalacji.</w:t>
      </w:r>
    </w:p>
    <w:p w:rsidR="00EC7ECA" w:rsidRPr="00B032E8" w:rsidRDefault="00EC7ECA" w:rsidP="00EC7ECA">
      <w:pPr>
        <w:pStyle w:val="Nagwek1"/>
        <w:numPr>
          <w:ilvl w:val="0"/>
          <w:numId w:val="28"/>
        </w:numPr>
        <w:rPr>
          <w:sz w:val="22"/>
          <w:szCs w:val="22"/>
          <w:lang w:val="en-US"/>
        </w:rPr>
      </w:pPr>
      <w:bookmarkStart w:id="48" w:name="_Toc116648725"/>
      <w:bookmarkStart w:id="49" w:name="_Toc116648815"/>
      <w:r w:rsidRPr="00B032E8">
        <w:rPr>
          <w:sz w:val="22"/>
          <w:szCs w:val="22"/>
        </w:rPr>
        <w:t>Wykaz istniejących obiektów budowlanych:</w:t>
      </w:r>
      <w:bookmarkEnd w:id="48"/>
      <w:bookmarkEnd w:id="49"/>
    </w:p>
    <w:p w:rsidR="00C60432" w:rsidRDefault="00C60432" w:rsidP="00AD6C42">
      <w:pPr>
        <w:pStyle w:val="Bezodstpw"/>
      </w:pPr>
    </w:p>
    <w:p w:rsidR="00AD6C42" w:rsidRDefault="00EC7ECA" w:rsidP="00AD6C42">
      <w:pPr>
        <w:pStyle w:val="Bezodstpw"/>
      </w:pPr>
      <w:r w:rsidRPr="00B032E8">
        <w:t xml:space="preserve">Budynek  </w:t>
      </w:r>
      <w:r w:rsidR="00AD6C42">
        <w:t xml:space="preserve">użyteczności publicznej pl. Zwycięstwa 5  pl. Kościelny 6 w Rudnej jest siedzibą Zakładu Gospodarki Komunalnej i Mieszkaniowej oraz siedzibą Gminnego Ośrodka Pomocy Społecznej. </w:t>
      </w:r>
      <w:r w:rsidR="00AD6C42">
        <w:lastRenderedPageBreak/>
        <w:t>Budynek usytuowany jest w centrum miasta. Na działkach nr 419, 418/1, 418/21 obręb 0021 znajduje się tylko ten budynek z przybudówką na lokalną kotłownie obsługującą  tylko ten budynek.</w:t>
      </w:r>
    </w:p>
    <w:p w:rsidR="00AD6C42" w:rsidRPr="00541BD4" w:rsidRDefault="00AD6C42" w:rsidP="00AD6C42">
      <w:pPr>
        <w:pStyle w:val="Bezodstpw"/>
        <w:rPr>
          <w:color w:val="FF0000"/>
        </w:rPr>
      </w:pPr>
      <w:r>
        <w:tab/>
      </w:r>
    </w:p>
    <w:p w:rsidR="00EC7ECA" w:rsidRDefault="00EC7ECA" w:rsidP="00EC7ECA">
      <w:pPr>
        <w:pStyle w:val="Nagwek1"/>
        <w:numPr>
          <w:ilvl w:val="0"/>
          <w:numId w:val="28"/>
        </w:numPr>
        <w:rPr>
          <w:sz w:val="22"/>
          <w:szCs w:val="22"/>
        </w:rPr>
      </w:pPr>
      <w:bookmarkStart w:id="50" w:name="_Toc116648726"/>
      <w:bookmarkStart w:id="51" w:name="_Toc116648816"/>
      <w:r w:rsidRPr="00B032E8">
        <w:rPr>
          <w:sz w:val="22"/>
          <w:szCs w:val="22"/>
        </w:rPr>
        <w:t>Elementy zagospodarowania terenu mogące stwarzać zagrożenie:</w:t>
      </w:r>
      <w:bookmarkEnd w:id="50"/>
      <w:bookmarkEnd w:id="51"/>
    </w:p>
    <w:p w:rsidR="008C2BA7" w:rsidRPr="008C2BA7" w:rsidRDefault="008C2BA7" w:rsidP="008C2BA7"/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>Na terenie objętym robotami sanitarnymi nie ma elementów zagospodarowania terenu mogących stworzyć zagrożenie dla wykonania powyższych robót.</w:t>
      </w:r>
    </w:p>
    <w:p w:rsidR="00EC7ECA" w:rsidRPr="00B032E8" w:rsidRDefault="00EC7ECA" w:rsidP="00EC7ECA">
      <w:pPr>
        <w:pStyle w:val="Nagwek1"/>
        <w:numPr>
          <w:ilvl w:val="0"/>
          <w:numId w:val="28"/>
        </w:numPr>
        <w:rPr>
          <w:sz w:val="22"/>
          <w:szCs w:val="22"/>
        </w:rPr>
      </w:pPr>
      <w:bookmarkStart w:id="52" w:name="_Toc116648727"/>
      <w:bookmarkStart w:id="53" w:name="_Toc116648817"/>
      <w:r w:rsidRPr="00B032E8">
        <w:rPr>
          <w:sz w:val="22"/>
          <w:szCs w:val="22"/>
        </w:rPr>
        <w:t>Przewidywane zagrożenia:</w:t>
      </w:r>
      <w:bookmarkEnd w:id="52"/>
      <w:bookmarkEnd w:id="53"/>
    </w:p>
    <w:p w:rsidR="00EC7ECA" w:rsidRPr="00B032E8" w:rsidRDefault="00EC7ECA" w:rsidP="00EC7ECA">
      <w:pPr>
        <w:autoSpaceDE w:val="0"/>
        <w:autoSpaceDN w:val="0"/>
        <w:adjustRightInd w:val="0"/>
      </w:pPr>
    </w:p>
    <w:p w:rsidR="00EC7ECA" w:rsidRPr="00B032E8" w:rsidRDefault="00EC7ECA" w:rsidP="008C2BA7">
      <w:pPr>
        <w:autoSpaceDE w:val="0"/>
        <w:autoSpaceDN w:val="0"/>
        <w:adjustRightInd w:val="0"/>
        <w:jc w:val="both"/>
      </w:pPr>
      <w:r w:rsidRPr="00B032E8">
        <w:t>Wykonywanie instalacji wewnętrznych związane będzie z zapewnieniem odpowiednich dróg komunikacyjnych i ewakuacyjnych w budynku, zabezpieczenie pracowników przy pracach związanych z wykonaniem instalacji VRV/VRF (montaż jednostek wewnętrznych i pompek skroplin) oraz przy pracach w pobliżu urządzeń elektrycznych i prac związanych z transportem materiału, tj. przewodów, jednostek wewnętrznych i zewnętrznych lub na skutek upadku przedmiotów z wysokości.</w:t>
      </w: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>Szczególną uwagę należy stosować przy pracach na wysokości, należ</w:t>
      </w:r>
      <w:r>
        <w:t>y</w:t>
      </w:r>
      <w:r w:rsidRPr="00B032E8">
        <w:t xml:space="preserve"> zabezpieczyć pracowników przed ewentualnym upadkiem</w:t>
      </w:r>
      <w:r>
        <w:t>.</w:t>
      </w:r>
    </w:p>
    <w:p w:rsidR="00EC7ECA" w:rsidRDefault="00EC7ECA" w:rsidP="00EC7ECA">
      <w:pPr>
        <w:pStyle w:val="Nagwek1"/>
        <w:numPr>
          <w:ilvl w:val="0"/>
          <w:numId w:val="28"/>
        </w:numPr>
        <w:rPr>
          <w:sz w:val="22"/>
          <w:szCs w:val="22"/>
        </w:rPr>
      </w:pPr>
      <w:bookmarkStart w:id="54" w:name="_Toc116648728"/>
      <w:bookmarkStart w:id="55" w:name="_Toc116648818"/>
      <w:r w:rsidRPr="00B032E8">
        <w:rPr>
          <w:sz w:val="22"/>
          <w:szCs w:val="22"/>
        </w:rPr>
        <w:t xml:space="preserve"> </w:t>
      </w:r>
      <w:r w:rsidR="000E1B77">
        <w:rPr>
          <w:sz w:val="22"/>
          <w:szCs w:val="22"/>
        </w:rPr>
        <w:t>I</w:t>
      </w:r>
      <w:r w:rsidRPr="00B032E8">
        <w:rPr>
          <w:sz w:val="22"/>
          <w:szCs w:val="22"/>
        </w:rPr>
        <w:t>nstruktażu pracowników przed przystąpieniem do robót szczególnie niebezpiecznych:</w:t>
      </w:r>
      <w:bookmarkEnd w:id="54"/>
      <w:bookmarkEnd w:id="55"/>
    </w:p>
    <w:p w:rsidR="008C2BA7" w:rsidRPr="008C2BA7" w:rsidRDefault="008C2BA7" w:rsidP="008C2BA7"/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>Przed przystąpieniem do poszczególnych grup robót należy przeprowadzić instruktażowe szkolenie BHP określające zasady postępowania. W przypadku wystąpienia zagrożenia, należy poinformować o konieczności stosowania przez pracowników środków ochrony indywidualnej, zabezpieczających przed skutkiem zagrożeń, należy określić sposób przechowywania i przemieszczania materiałów na terenie budowy.</w:t>
      </w: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>Szczegółowy instruktaż BHP w zakresie specyfiki inwestycji Kierownik Budowy przeprowadzi przez rozpoczęciem budowy.</w:t>
      </w: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>Przy pracach nie wolno na budowie zatrudniać pracownika bez wstępnego przeszkolenia w zakresie BHP na określonym stanowisku pracy i wymagań BHP przy poszczególnych czynnościach, a od obsługujących urządzenia i maszyny budowlane wymaga się odpowiednich uprawnień operatorskich.</w:t>
      </w: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>W trakcie realizacji należy stosować imienny podział pracy i odpowiednie środki zabezpieczające, a przed przystąpieniem do poszczególnych grup robót przekazać pracownikom sprzęt ochrony osobistej (atestowany) z określeniem sposobu korzystania z niego.</w:t>
      </w: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>Po zapoznaniu się z przepisami i zasadami bezpiecznego wykonywania robót, pracownicy powinni potwierdzić pisemnie, iż zostali do nich odpowiednio przygotowani.</w:t>
      </w:r>
    </w:p>
    <w:p w:rsidR="00EC7ECA" w:rsidRPr="00B032E8" w:rsidRDefault="00EC7ECA" w:rsidP="00EC7ECA">
      <w:pPr>
        <w:pStyle w:val="Nagwek1"/>
        <w:numPr>
          <w:ilvl w:val="0"/>
          <w:numId w:val="28"/>
        </w:numPr>
        <w:rPr>
          <w:sz w:val="22"/>
          <w:szCs w:val="22"/>
        </w:rPr>
      </w:pPr>
      <w:bookmarkStart w:id="56" w:name="_Toc116648729"/>
      <w:bookmarkStart w:id="57" w:name="_Toc116648819"/>
      <w:r w:rsidRPr="00B032E8">
        <w:rPr>
          <w:sz w:val="22"/>
          <w:szCs w:val="22"/>
        </w:rPr>
        <w:lastRenderedPageBreak/>
        <w:t>Środki techniczne i organizacyjne zapobiegające niebezpieczeństwu:</w:t>
      </w:r>
      <w:bookmarkEnd w:id="56"/>
      <w:bookmarkEnd w:id="57"/>
    </w:p>
    <w:p w:rsidR="00EC7ECA" w:rsidRPr="00B032E8" w:rsidRDefault="00EC7ECA" w:rsidP="00EC7ECA">
      <w:pPr>
        <w:pStyle w:val="Nagwek1"/>
        <w:rPr>
          <w:sz w:val="22"/>
          <w:szCs w:val="22"/>
        </w:rPr>
      </w:pP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 xml:space="preserve">Wszystkie prace powinny być prowadzone zgodnie z wymaganiami: </w:t>
      </w:r>
    </w:p>
    <w:p w:rsidR="00EC7ECA" w:rsidRPr="00B032E8" w:rsidRDefault="00EC7ECA" w:rsidP="009E4EDA">
      <w:pPr>
        <w:autoSpaceDE w:val="0"/>
        <w:autoSpaceDN w:val="0"/>
        <w:adjustRightInd w:val="0"/>
        <w:ind w:left="720"/>
        <w:jc w:val="both"/>
      </w:pPr>
      <w:r w:rsidRPr="00B032E8">
        <w:t>Rozporządzenia Ministra Infrastruktury z dnia 06.02.2003r. w sprawie bezpieczeństwa i higieny pracy podczas wykonywania robót budowlanych (Dz.U. Nr 47 poz. 401 z dnia 19.03.2003r.</w:t>
      </w:r>
      <w:r w:rsidR="00C60432">
        <w:t xml:space="preserve"> z póź. zmianami</w:t>
      </w:r>
      <w:r w:rsidRPr="00B032E8">
        <w:t>)</w:t>
      </w:r>
    </w:p>
    <w:p w:rsidR="00EC7ECA" w:rsidRPr="00B032E8" w:rsidRDefault="00EC7ECA" w:rsidP="009E4EDA">
      <w:pPr>
        <w:autoSpaceDE w:val="0"/>
        <w:autoSpaceDN w:val="0"/>
        <w:adjustRightInd w:val="0"/>
        <w:ind w:left="720"/>
        <w:jc w:val="both"/>
      </w:pPr>
      <w:r w:rsidRPr="00B032E8">
        <w:t>Rozporządzenie MPiPS w sprawie ogólnych przepisów bezpieczeństwa i higieny pracy (Dz.U. Nr 129/97 poz. 844</w:t>
      </w:r>
      <w:r w:rsidR="00C60432">
        <w:t xml:space="preserve"> </w:t>
      </w:r>
      <w:r w:rsidR="00C60432" w:rsidRPr="00C60432">
        <w:t xml:space="preserve"> </w:t>
      </w:r>
      <w:r w:rsidR="00C60432">
        <w:t>z póź. zmianami)</w:t>
      </w: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>Bezpośredni nadzór nad bezpieczeństwem i higieną pracy na stanowiskach pracy sprawują odpowiednio kierownik robót oraz mistrz budowlany, stosownie do zakresu obowiązków.</w:t>
      </w: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 xml:space="preserve">Maszyny i inne urządzenia techniczne oraz narzędzia zmechanizowane powinny być montowane, eksploatowane i obsługiwane zgodnie z instrukcją producenta oraz winny spełniać wymagania określone w przepisach dotyczących systemu oceny zgodności. </w:t>
      </w: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 xml:space="preserve">Osoby przebywające na stanowiskach pracy znajdujących się na wysokości co najmniej </w:t>
      </w:r>
      <w:smartTag w:uri="urn:schemas-microsoft-com:office:smarttags" w:element="metricconverter">
        <w:smartTagPr>
          <w:attr w:name="ProductID" w:val="1,0 m"/>
        </w:smartTagPr>
        <w:r w:rsidRPr="00B032E8">
          <w:t>1,0 m</w:t>
        </w:r>
      </w:smartTag>
      <w:r w:rsidRPr="00B032E8">
        <w:t xml:space="preserve"> od poziomu podłogi lub ziemi powinny być zabezpieczone przed upadkiem z wysokości balustradą składającą się z deski krawężnikowej o wysokości </w:t>
      </w:r>
      <w:smartTag w:uri="urn:schemas-microsoft-com:office:smarttags" w:element="metricconverter">
        <w:smartTagPr>
          <w:attr w:name="ProductID" w:val="0,15 m"/>
        </w:smartTagPr>
        <w:r w:rsidRPr="00B032E8">
          <w:t>0,15 m</w:t>
        </w:r>
      </w:smartTag>
      <w:r w:rsidRPr="00B032E8">
        <w:t xml:space="preserve"> i poręczy ochronnej umieszczonej na wysokości </w:t>
      </w:r>
      <w:smartTag w:uri="urn:schemas-microsoft-com:office:smarttags" w:element="metricconverter">
        <w:smartTagPr>
          <w:attr w:name="ProductID" w:val="1,10 m"/>
        </w:smartTagPr>
        <w:r w:rsidRPr="00B032E8">
          <w:t>1,10 m</w:t>
        </w:r>
      </w:smartTag>
      <w:r w:rsidRPr="00B032E8">
        <w:t>.</w:t>
      </w:r>
    </w:p>
    <w:p w:rsidR="00EC7ECA" w:rsidRPr="00B032E8" w:rsidRDefault="00EC7ECA" w:rsidP="00EC7ECA">
      <w:pPr>
        <w:autoSpaceDE w:val="0"/>
        <w:autoSpaceDN w:val="0"/>
        <w:adjustRightInd w:val="0"/>
        <w:ind w:firstLine="709"/>
        <w:jc w:val="both"/>
      </w:pPr>
      <w:r w:rsidRPr="00B032E8">
        <w:t>Wolną przestrzeń pomiędzy deską krawężnikową a poręczą wypełnić w sposób zabezpieczający pracowników przed upadkiem.</w:t>
      </w:r>
    </w:p>
    <w:p w:rsidR="00EC7ECA" w:rsidRPr="00B032E8" w:rsidRDefault="00EC7ECA" w:rsidP="00EC7ECA">
      <w:pPr>
        <w:autoSpaceDE w:val="0"/>
        <w:autoSpaceDN w:val="0"/>
        <w:adjustRightInd w:val="0"/>
        <w:jc w:val="both"/>
        <w:rPr>
          <w:b/>
          <w:bCs/>
          <w:u w:val="single"/>
        </w:rPr>
      </w:pPr>
    </w:p>
    <w:p w:rsidR="00EC7ECA" w:rsidRPr="00B032E8" w:rsidRDefault="00EC7ECA" w:rsidP="00EC7ECA">
      <w:pPr>
        <w:autoSpaceDE w:val="0"/>
        <w:autoSpaceDN w:val="0"/>
        <w:adjustRightInd w:val="0"/>
        <w:ind w:firstLine="708"/>
        <w:jc w:val="both"/>
      </w:pPr>
      <w:r w:rsidRPr="00B032E8">
        <w:rPr>
          <w:b/>
          <w:bCs/>
          <w:u w:val="single"/>
        </w:rPr>
        <w:t>Do wykonania robót Inwestor zatrudni wyłącznie wyspecjalizowane firmy, a roboty wykonywane będą pod nadzorem pracowników uprawnionych w swoich branżach.</w:t>
      </w:r>
    </w:p>
    <w:p w:rsidR="00EC7ECA" w:rsidRPr="00B032E8" w:rsidRDefault="00EC7ECA" w:rsidP="00EC7ECA">
      <w:pPr>
        <w:autoSpaceDE w:val="0"/>
        <w:autoSpaceDN w:val="0"/>
        <w:adjustRightInd w:val="0"/>
        <w:jc w:val="center"/>
      </w:pPr>
      <w:r w:rsidRPr="00B032E8">
        <w:t xml:space="preserve">                                                                                                   </w:t>
      </w:r>
    </w:p>
    <w:p w:rsidR="00EC7ECA" w:rsidRPr="00B032E8" w:rsidRDefault="00EC7ECA" w:rsidP="00EC7ECA">
      <w:pPr>
        <w:autoSpaceDE w:val="0"/>
        <w:autoSpaceDN w:val="0"/>
        <w:adjustRightInd w:val="0"/>
        <w:jc w:val="center"/>
      </w:pPr>
    </w:p>
    <w:p w:rsidR="00EC7ECA" w:rsidRPr="00B032E8" w:rsidRDefault="00EC7ECA" w:rsidP="00EC7ECA">
      <w:pPr>
        <w:autoSpaceDE w:val="0"/>
        <w:autoSpaceDN w:val="0"/>
        <w:adjustRightInd w:val="0"/>
        <w:jc w:val="right"/>
      </w:pPr>
      <w:r w:rsidRPr="00B032E8">
        <w:t xml:space="preserve">   Opracował:</w:t>
      </w:r>
    </w:p>
    <w:p w:rsidR="00EC7ECA" w:rsidRDefault="00EC7ECA" w:rsidP="00EC7ECA">
      <w:pPr>
        <w:autoSpaceDE w:val="0"/>
        <w:autoSpaceDN w:val="0"/>
        <w:adjustRightInd w:val="0"/>
        <w:jc w:val="right"/>
      </w:pPr>
      <w:r w:rsidRPr="00B032E8">
        <w:t xml:space="preserve">                                                                                                                  inż. Marek Babicki</w:t>
      </w:r>
    </w:p>
    <w:p w:rsidR="00EC7ECA" w:rsidRDefault="00EC7ECA" w:rsidP="00EC7ECA">
      <w:pPr>
        <w:autoSpaceDE w:val="0"/>
        <w:autoSpaceDN w:val="0"/>
        <w:adjustRightInd w:val="0"/>
        <w:jc w:val="both"/>
      </w:pPr>
    </w:p>
    <w:p w:rsidR="00EC7ECA" w:rsidRDefault="00EC7ECA" w:rsidP="00EC7ECA">
      <w:pPr>
        <w:autoSpaceDE w:val="0"/>
        <w:autoSpaceDN w:val="0"/>
        <w:adjustRightInd w:val="0"/>
        <w:jc w:val="both"/>
      </w:pPr>
    </w:p>
    <w:p w:rsidR="00EC7ECA" w:rsidRDefault="00EC7ECA" w:rsidP="00EC7ECA">
      <w:pPr>
        <w:autoSpaceDE w:val="0"/>
        <w:autoSpaceDN w:val="0"/>
        <w:adjustRightInd w:val="0"/>
        <w:jc w:val="both"/>
      </w:pPr>
    </w:p>
    <w:bookmarkEnd w:id="16"/>
    <w:bookmarkEnd w:id="17"/>
    <w:p w:rsidR="00EC7ECA" w:rsidRDefault="00EC7ECA" w:rsidP="00EC7ECA">
      <w:pPr>
        <w:autoSpaceDE w:val="0"/>
        <w:autoSpaceDN w:val="0"/>
        <w:adjustRightInd w:val="0"/>
        <w:jc w:val="both"/>
      </w:pPr>
    </w:p>
    <w:sectPr w:rsidR="00EC7ECA" w:rsidSect="0053099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445" w:rsidRDefault="003B2445" w:rsidP="00511442">
      <w:pPr>
        <w:spacing w:after="0" w:line="240" w:lineRule="auto"/>
      </w:pPr>
      <w:r>
        <w:separator/>
      </w:r>
    </w:p>
  </w:endnote>
  <w:endnote w:type="continuationSeparator" w:id="1">
    <w:p w:rsidR="003B2445" w:rsidRDefault="003B2445" w:rsidP="005114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aunPenh">
    <w:altName w:val="Leelawadee UI Semilight"/>
    <w:charset w:val="00"/>
    <w:family w:val="auto"/>
    <w:pitch w:val="variable"/>
    <w:sig w:usb0="00000003" w:usb1="00000000" w:usb2="0001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7053147"/>
      <w:docPartObj>
        <w:docPartGallery w:val="Page Numbers (Bottom of Page)"/>
        <w:docPartUnique/>
      </w:docPartObj>
    </w:sdtPr>
    <w:sdtContent>
      <w:p w:rsidR="005F513E" w:rsidRDefault="005F513E" w:rsidP="00667B0F">
        <w:pPr>
          <w:autoSpaceDE w:val="0"/>
          <w:autoSpaceDN w:val="0"/>
          <w:adjustRightInd w:val="0"/>
          <w:ind w:right="360"/>
          <w:jc w:val="center"/>
          <w:rPr>
            <w:rFonts w:ascii="Arial" w:eastAsia="MS Mincho" w:hAnsi="Arial" w:cs="Arial"/>
            <w:color w:val="00B050"/>
            <w:sz w:val="16"/>
            <w:szCs w:val="16"/>
            <w:lang w:eastAsia="ja-JP"/>
          </w:rPr>
        </w:pPr>
        <w:r>
          <w:rPr>
            <w:rFonts w:ascii="Arial" w:eastAsia="MS Mincho" w:hAnsi="Arial" w:cs="Arial"/>
            <w:color w:val="00B050"/>
            <w:sz w:val="16"/>
            <w:szCs w:val="16"/>
            <w:lang w:eastAsia="ja-JP"/>
          </w:rPr>
          <w:t>_______________________________________________________________________________________________</w:t>
        </w:r>
      </w:p>
      <w:p w:rsidR="005F513E" w:rsidRDefault="005F513E" w:rsidP="00667B0F">
        <w:pPr>
          <w:autoSpaceDE w:val="0"/>
          <w:autoSpaceDN w:val="0"/>
          <w:adjustRightInd w:val="0"/>
          <w:ind w:right="360"/>
          <w:jc w:val="center"/>
          <w:rPr>
            <w:rFonts w:ascii="Arial" w:eastAsia="MS Mincho" w:hAnsi="Arial" w:cs="Arial"/>
            <w:color w:val="00B050"/>
            <w:sz w:val="16"/>
            <w:szCs w:val="16"/>
            <w:lang w:eastAsia="ja-JP"/>
          </w:rPr>
        </w:pPr>
        <w:r w:rsidRPr="007414E6">
          <w:rPr>
            <w:rFonts w:ascii="Arial" w:eastAsia="MS Mincho" w:hAnsi="Arial" w:cs="Arial"/>
            <w:color w:val="00B050"/>
            <w:sz w:val="16"/>
            <w:szCs w:val="16"/>
            <w:lang w:eastAsia="ja-JP"/>
          </w:rPr>
          <w:t xml:space="preserve">EKOBUD   Projektowanie Konsulting Marek Babicki        </w:t>
        </w:r>
        <w:r>
          <w:rPr>
            <w:rFonts w:ascii="Arial" w:eastAsia="MS Mincho" w:hAnsi="Arial" w:cs="Arial"/>
            <w:color w:val="00B050"/>
            <w:sz w:val="16"/>
            <w:szCs w:val="16"/>
            <w:lang w:eastAsia="ja-JP"/>
          </w:rPr>
          <w:t xml:space="preserve">                                         </w:t>
        </w:r>
        <w:r w:rsidRPr="007414E6">
          <w:rPr>
            <w:rFonts w:ascii="Arial" w:eastAsia="MS Mincho" w:hAnsi="Arial" w:cs="Arial"/>
            <w:color w:val="00B050"/>
            <w:sz w:val="16"/>
            <w:szCs w:val="16"/>
            <w:lang w:eastAsia="ja-JP"/>
          </w:rPr>
          <w:t>54-066 Wrocław, ul. Piwowarska</w:t>
        </w:r>
        <w:r>
          <w:rPr>
            <w:rFonts w:ascii="Arial" w:eastAsia="MS Mincho" w:hAnsi="Arial" w:cs="Arial"/>
            <w:color w:val="00B050"/>
            <w:sz w:val="16"/>
            <w:szCs w:val="16"/>
            <w:lang w:eastAsia="ja-JP"/>
          </w:rPr>
          <w:t xml:space="preserve"> 3</w:t>
        </w:r>
        <w:r w:rsidRPr="007414E6">
          <w:rPr>
            <w:rFonts w:ascii="Arial" w:eastAsia="MS Mincho" w:hAnsi="Arial" w:cs="Arial"/>
            <w:color w:val="00B050"/>
            <w:sz w:val="16"/>
            <w:szCs w:val="16"/>
            <w:lang w:eastAsia="ja-JP"/>
          </w:rPr>
          <w:t xml:space="preserve"> </w:t>
        </w:r>
        <w:r>
          <w:rPr>
            <w:rFonts w:ascii="Arial" w:eastAsia="MS Mincho" w:hAnsi="Arial" w:cs="Arial"/>
            <w:color w:val="00B050"/>
            <w:sz w:val="16"/>
            <w:szCs w:val="16"/>
            <w:lang w:eastAsia="ja-JP"/>
          </w:rPr>
          <w:t>email:</w:t>
        </w:r>
        <w:r w:rsidRPr="007414E6">
          <w:rPr>
            <w:rFonts w:ascii="Arial" w:eastAsia="MS Mincho" w:hAnsi="Arial" w:cs="Arial"/>
            <w:color w:val="00B050"/>
            <w:sz w:val="16"/>
            <w:szCs w:val="16"/>
            <w:lang w:eastAsia="ja-JP"/>
          </w:rPr>
          <w:t>babicki</w:t>
        </w:r>
        <w:r>
          <w:rPr>
            <w:rFonts w:ascii="Arial" w:eastAsia="MS Mincho" w:hAnsi="Arial" w:cs="Arial"/>
            <w:color w:val="00B050"/>
            <w:sz w:val="16"/>
            <w:szCs w:val="16"/>
            <w:lang w:eastAsia="ja-JP"/>
          </w:rPr>
          <w:t xml:space="preserve">@wp.pl GSM 609 208 425                                                                                       </w:t>
        </w:r>
        <w:r w:rsidRPr="007414E6">
          <w:rPr>
            <w:rFonts w:ascii="Arial" w:eastAsia="MS Mincho" w:hAnsi="Arial" w:cs="Arial"/>
            <w:color w:val="00B050"/>
            <w:sz w:val="16"/>
            <w:szCs w:val="16"/>
            <w:lang w:eastAsia="ja-JP"/>
          </w:rPr>
          <w:t xml:space="preserve">     NIP 895-000-70-67</w:t>
        </w:r>
      </w:p>
      <w:p w:rsidR="005F513E" w:rsidRDefault="002E6A95">
        <w:pPr>
          <w:pStyle w:val="Stopka"/>
          <w:jc w:val="right"/>
        </w:pPr>
        <w:fldSimple w:instr=" PAGE   \* MERGEFORMAT ">
          <w:r w:rsidR="0055368F">
            <w:rPr>
              <w:noProof/>
            </w:rPr>
            <w:t>15</w:t>
          </w:r>
        </w:fldSimple>
      </w:p>
    </w:sdtContent>
  </w:sdt>
  <w:p w:rsidR="005F513E" w:rsidRDefault="005F513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445" w:rsidRDefault="003B2445" w:rsidP="00511442">
      <w:pPr>
        <w:spacing w:after="0" w:line="240" w:lineRule="auto"/>
      </w:pPr>
      <w:r>
        <w:separator/>
      </w:r>
    </w:p>
  </w:footnote>
  <w:footnote w:type="continuationSeparator" w:id="1">
    <w:p w:rsidR="003B2445" w:rsidRDefault="003B2445" w:rsidP="005114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13E" w:rsidRDefault="002E6A95" w:rsidP="00667B0F">
    <w:pPr>
      <w:pStyle w:val="Nagwek"/>
      <w:jc w:val="center"/>
      <w:rPr>
        <w:color w:val="00B050"/>
      </w:rPr>
    </w:pPr>
    <w:r>
      <w:rPr>
        <w:noProof/>
        <w:color w:val="00B050"/>
      </w:rPr>
      <w:pict>
        <v:rect id="Prostokąt 3" o:spid="_x0000_s1025" style="position:absolute;left:0;text-align:left;margin-left:539.25pt;margin-top:535.45pt;width:40.9pt;height:171.9pt;z-index:25166028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" o:allowincell="f" filled="f" stroked="f">
          <v:textbox style="layout-flow:vertical;mso-layout-flow-alt:bottom-to-top;mso-next-textbox:#Prostokąt 3;mso-fit-shape-to-text:t">
            <w:txbxContent>
              <w:p w:rsidR="005F513E" w:rsidRPr="009B6457" w:rsidRDefault="005F513E" w:rsidP="00667B0F">
                <w:pPr>
                  <w:rPr>
                    <w:szCs w:val="44"/>
                  </w:rPr>
                </w:pPr>
              </w:p>
            </w:txbxContent>
          </v:textbox>
          <w10:wrap anchorx="margin" anchory="margin"/>
        </v:rect>
      </w:pict>
    </w:r>
    <w:r w:rsidR="005F513E">
      <w:rPr>
        <w:noProof/>
        <w:color w:val="00B050"/>
      </w:rPr>
      <w:t>Instalacja klimatyzacji w budynku przy pl. Zwycięstwa 5 i pl. Kościelny 6 w Rudnej</w:t>
    </w:r>
  </w:p>
  <w:p w:rsidR="005F513E" w:rsidRDefault="005F513E" w:rsidP="00667B0F">
    <w:pPr>
      <w:pStyle w:val="Nagwek"/>
    </w:pPr>
    <w:r>
      <w:rPr>
        <w:color w:val="00B050"/>
      </w:rPr>
      <w:t>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218613C"/>
    <w:lvl w:ilvl="0">
      <w:numFmt w:val="bullet"/>
      <w:lvlText w:val="*"/>
      <w:lvlJc w:val="left"/>
    </w:lvl>
  </w:abstractNum>
  <w:abstractNum w:abstractNumId="1">
    <w:nsid w:val="024249D7"/>
    <w:multiLevelType w:val="hybridMultilevel"/>
    <w:tmpl w:val="D8585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061EC"/>
    <w:multiLevelType w:val="hybridMultilevel"/>
    <w:tmpl w:val="BDBA0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5022BA"/>
    <w:multiLevelType w:val="hybridMultilevel"/>
    <w:tmpl w:val="3FC4BB6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A36A0D"/>
    <w:multiLevelType w:val="hybridMultilevel"/>
    <w:tmpl w:val="8D186D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F67278A"/>
    <w:multiLevelType w:val="hybridMultilevel"/>
    <w:tmpl w:val="6226D2E4"/>
    <w:lvl w:ilvl="0" w:tplc="4F8623D8">
      <w:start w:val="1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3137E31"/>
    <w:multiLevelType w:val="hybridMultilevel"/>
    <w:tmpl w:val="6250EFC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4635F2"/>
    <w:multiLevelType w:val="hybridMultilevel"/>
    <w:tmpl w:val="FA344860"/>
    <w:lvl w:ilvl="0" w:tplc="6B840494">
      <w:start w:val="1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374A43"/>
    <w:multiLevelType w:val="hybridMultilevel"/>
    <w:tmpl w:val="271CC4C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8C026CA"/>
    <w:multiLevelType w:val="hybridMultilevel"/>
    <w:tmpl w:val="54801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5D0DFF"/>
    <w:multiLevelType w:val="hybridMultilevel"/>
    <w:tmpl w:val="E1E0C85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B22040"/>
    <w:multiLevelType w:val="hybridMultilevel"/>
    <w:tmpl w:val="F0021906"/>
    <w:lvl w:ilvl="0" w:tplc="BC1E769E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7E6D0C"/>
    <w:multiLevelType w:val="hybridMultilevel"/>
    <w:tmpl w:val="8242B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D61E11"/>
    <w:multiLevelType w:val="hybridMultilevel"/>
    <w:tmpl w:val="B8EEFB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254A67"/>
    <w:multiLevelType w:val="hybridMultilevel"/>
    <w:tmpl w:val="259AF1A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0115BB"/>
    <w:multiLevelType w:val="hybridMultilevel"/>
    <w:tmpl w:val="9D346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901396"/>
    <w:multiLevelType w:val="hybridMultilevel"/>
    <w:tmpl w:val="07467966"/>
    <w:lvl w:ilvl="0" w:tplc="BE0EA7B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C48B77C">
      <w:numFmt w:val="none"/>
      <w:lvlText w:val=""/>
      <w:lvlJc w:val="left"/>
      <w:pPr>
        <w:tabs>
          <w:tab w:val="num" w:pos="360"/>
        </w:tabs>
      </w:pPr>
    </w:lvl>
    <w:lvl w:ilvl="2" w:tplc="863C0D08">
      <w:numFmt w:val="none"/>
      <w:lvlText w:val=""/>
      <w:lvlJc w:val="left"/>
      <w:pPr>
        <w:tabs>
          <w:tab w:val="num" w:pos="360"/>
        </w:tabs>
      </w:pPr>
    </w:lvl>
    <w:lvl w:ilvl="3" w:tplc="693202CA">
      <w:numFmt w:val="none"/>
      <w:lvlText w:val=""/>
      <w:lvlJc w:val="left"/>
      <w:pPr>
        <w:tabs>
          <w:tab w:val="num" w:pos="360"/>
        </w:tabs>
      </w:pPr>
    </w:lvl>
    <w:lvl w:ilvl="4" w:tplc="71A8C410">
      <w:numFmt w:val="none"/>
      <w:lvlText w:val=""/>
      <w:lvlJc w:val="left"/>
      <w:pPr>
        <w:tabs>
          <w:tab w:val="num" w:pos="360"/>
        </w:tabs>
      </w:pPr>
    </w:lvl>
    <w:lvl w:ilvl="5" w:tplc="2E92ECA2">
      <w:numFmt w:val="none"/>
      <w:lvlText w:val=""/>
      <w:lvlJc w:val="left"/>
      <w:pPr>
        <w:tabs>
          <w:tab w:val="num" w:pos="360"/>
        </w:tabs>
      </w:pPr>
    </w:lvl>
    <w:lvl w:ilvl="6" w:tplc="ABA67C06">
      <w:numFmt w:val="none"/>
      <w:lvlText w:val=""/>
      <w:lvlJc w:val="left"/>
      <w:pPr>
        <w:tabs>
          <w:tab w:val="num" w:pos="360"/>
        </w:tabs>
      </w:pPr>
    </w:lvl>
    <w:lvl w:ilvl="7" w:tplc="835CF9A8">
      <w:numFmt w:val="none"/>
      <w:lvlText w:val=""/>
      <w:lvlJc w:val="left"/>
      <w:pPr>
        <w:tabs>
          <w:tab w:val="num" w:pos="360"/>
        </w:tabs>
      </w:pPr>
    </w:lvl>
    <w:lvl w:ilvl="8" w:tplc="4008EBD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9D35DFA"/>
    <w:multiLevelType w:val="hybridMultilevel"/>
    <w:tmpl w:val="3626DE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0CF6814"/>
    <w:multiLevelType w:val="hybridMultilevel"/>
    <w:tmpl w:val="118EE08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9">
    <w:nsid w:val="56524CED"/>
    <w:multiLevelType w:val="hybridMultilevel"/>
    <w:tmpl w:val="1E389C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643E4E"/>
    <w:multiLevelType w:val="multilevel"/>
    <w:tmpl w:val="EBC0D4D6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8" w:hanging="46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>
    <w:nsid w:val="5F0D3868"/>
    <w:multiLevelType w:val="hybridMultilevel"/>
    <w:tmpl w:val="9578A3D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1D739DB"/>
    <w:multiLevelType w:val="hybridMultilevel"/>
    <w:tmpl w:val="9612DC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853502"/>
    <w:multiLevelType w:val="hybridMultilevel"/>
    <w:tmpl w:val="0534D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94FA4"/>
    <w:multiLevelType w:val="hybridMultilevel"/>
    <w:tmpl w:val="2612F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D4706A"/>
    <w:multiLevelType w:val="hybridMultilevel"/>
    <w:tmpl w:val="E3D6095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6D1F0DAF"/>
    <w:multiLevelType w:val="hybridMultilevel"/>
    <w:tmpl w:val="AE127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C46826"/>
    <w:multiLevelType w:val="hybridMultilevel"/>
    <w:tmpl w:val="8D207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E9595D"/>
    <w:multiLevelType w:val="hybridMultilevel"/>
    <w:tmpl w:val="27C63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0F693B"/>
    <w:multiLevelType w:val="hybridMultilevel"/>
    <w:tmpl w:val="AEC094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3F5854"/>
    <w:multiLevelType w:val="hybridMultilevel"/>
    <w:tmpl w:val="D2244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4E5AF5"/>
    <w:multiLevelType w:val="hybridMultilevel"/>
    <w:tmpl w:val="4C8E75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78875D6"/>
    <w:multiLevelType w:val="hybridMultilevel"/>
    <w:tmpl w:val="5BAAECFE"/>
    <w:lvl w:ilvl="0" w:tplc="8DFEF01E">
      <w:start w:val="1"/>
      <w:numFmt w:val="upperLetter"/>
      <w:lvlText w:val="%1."/>
      <w:lvlJc w:val="left"/>
      <w:pPr>
        <w:ind w:left="8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3">
    <w:nsid w:val="7C2B60B0"/>
    <w:multiLevelType w:val="hybridMultilevel"/>
    <w:tmpl w:val="5D7E2040"/>
    <w:lvl w:ilvl="0" w:tplc="0415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2410FD"/>
    <w:multiLevelType w:val="hybridMultilevel"/>
    <w:tmpl w:val="FE80F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3"/>
  </w:num>
  <w:num w:numId="3">
    <w:abstractNumId w:val="10"/>
  </w:num>
  <w:num w:numId="4">
    <w:abstractNumId w:val="16"/>
  </w:num>
  <w:num w:numId="5">
    <w:abstractNumId w:val="8"/>
  </w:num>
  <w:num w:numId="6">
    <w:abstractNumId w:val="21"/>
  </w:num>
  <w:num w:numId="7">
    <w:abstractNumId w:val="25"/>
  </w:num>
  <w:num w:numId="8">
    <w:abstractNumId w:val="6"/>
  </w:num>
  <w:num w:numId="9">
    <w:abstractNumId w:val="33"/>
  </w:num>
  <w:num w:numId="10">
    <w:abstractNumId w:val="2"/>
  </w:num>
  <w:num w:numId="11">
    <w:abstractNumId w:val="3"/>
  </w:num>
  <w:num w:numId="12">
    <w:abstractNumId w:val="34"/>
  </w:num>
  <w:num w:numId="13">
    <w:abstractNumId w:val="31"/>
  </w:num>
  <w:num w:numId="14">
    <w:abstractNumId w:val="15"/>
  </w:num>
  <w:num w:numId="15">
    <w:abstractNumId w:val="4"/>
  </w:num>
  <w:num w:numId="16">
    <w:abstractNumId w:val="12"/>
  </w:num>
  <w:num w:numId="17">
    <w:abstractNumId w:val="28"/>
  </w:num>
  <w:num w:numId="18">
    <w:abstractNumId w:val="19"/>
  </w:num>
  <w:num w:numId="19">
    <w:abstractNumId w:val="17"/>
  </w:num>
  <w:num w:numId="20">
    <w:abstractNumId w:val="29"/>
  </w:num>
  <w:num w:numId="21">
    <w:abstractNumId w:val="27"/>
  </w:num>
  <w:num w:numId="22">
    <w:abstractNumId w:val="23"/>
  </w:num>
  <w:num w:numId="23">
    <w:abstractNumId w:val="30"/>
  </w:num>
  <w:num w:numId="24">
    <w:abstractNumId w:val="1"/>
  </w:num>
  <w:num w:numId="25">
    <w:abstractNumId w:val="20"/>
  </w:num>
  <w:num w:numId="26">
    <w:abstractNumId w:val="14"/>
  </w:num>
  <w:num w:numId="27">
    <w:abstractNumId w:val="5"/>
  </w:num>
  <w:num w:numId="28">
    <w:abstractNumId w:val="7"/>
  </w:num>
  <w:num w:numId="29">
    <w:abstractNumId w:val="24"/>
  </w:num>
  <w:num w:numId="30">
    <w:abstractNumId w:val="26"/>
  </w:num>
  <w:num w:numId="31">
    <w:abstractNumId w:val="18"/>
  </w:num>
  <w:num w:numId="32">
    <w:abstractNumId w:val="9"/>
  </w:num>
  <w:num w:numId="33">
    <w:abstractNumId w:val="32"/>
  </w:num>
  <w:num w:numId="34">
    <w:abstractNumId w:val="22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584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511442"/>
    <w:rsid w:val="00066430"/>
    <w:rsid w:val="00071F51"/>
    <w:rsid w:val="00086939"/>
    <w:rsid w:val="000A71DB"/>
    <w:rsid w:val="000C1A77"/>
    <w:rsid w:val="000D0283"/>
    <w:rsid w:val="000E1B77"/>
    <w:rsid w:val="00123D23"/>
    <w:rsid w:val="00125BBC"/>
    <w:rsid w:val="00140DD3"/>
    <w:rsid w:val="001A13B8"/>
    <w:rsid w:val="001A1DDA"/>
    <w:rsid w:val="00225E6E"/>
    <w:rsid w:val="002E4572"/>
    <w:rsid w:val="002E6A95"/>
    <w:rsid w:val="002E724C"/>
    <w:rsid w:val="002F1088"/>
    <w:rsid w:val="0034296E"/>
    <w:rsid w:val="00342C4F"/>
    <w:rsid w:val="003736DB"/>
    <w:rsid w:val="003810BC"/>
    <w:rsid w:val="003B2445"/>
    <w:rsid w:val="003B5AB8"/>
    <w:rsid w:val="003E004D"/>
    <w:rsid w:val="003E1C9D"/>
    <w:rsid w:val="003E264D"/>
    <w:rsid w:val="0041254C"/>
    <w:rsid w:val="00436C23"/>
    <w:rsid w:val="004A715E"/>
    <w:rsid w:val="004B7941"/>
    <w:rsid w:val="004C2F0E"/>
    <w:rsid w:val="00511442"/>
    <w:rsid w:val="00511CB2"/>
    <w:rsid w:val="00513A09"/>
    <w:rsid w:val="00530994"/>
    <w:rsid w:val="00531A5A"/>
    <w:rsid w:val="0055368F"/>
    <w:rsid w:val="005631A0"/>
    <w:rsid w:val="00592524"/>
    <w:rsid w:val="00593C47"/>
    <w:rsid w:val="005C31AB"/>
    <w:rsid w:val="005D125A"/>
    <w:rsid w:val="005F513E"/>
    <w:rsid w:val="006156C7"/>
    <w:rsid w:val="0062383C"/>
    <w:rsid w:val="00664129"/>
    <w:rsid w:val="00667B0F"/>
    <w:rsid w:val="00693225"/>
    <w:rsid w:val="006A7493"/>
    <w:rsid w:val="006C3824"/>
    <w:rsid w:val="006D19B4"/>
    <w:rsid w:val="006E3D8B"/>
    <w:rsid w:val="007127F6"/>
    <w:rsid w:val="00753D8A"/>
    <w:rsid w:val="0079120F"/>
    <w:rsid w:val="007B118A"/>
    <w:rsid w:val="007B75AA"/>
    <w:rsid w:val="008A361E"/>
    <w:rsid w:val="008C2BA7"/>
    <w:rsid w:val="008D2192"/>
    <w:rsid w:val="008E3714"/>
    <w:rsid w:val="00904592"/>
    <w:rsid w:val="00911040"/>
    <w:rsid w:val="00957A58"/>
    <w:rsid w:val="00973EC4"/>
    <w:rsid w:val="00981B89"/>
    <w:rsid w:val="0099499E"/>
    <w:rsid w:val="009A7959"/>
    <w:rsid w:val="009D1226"/>
    <w:rsid w:val="009D4E55"/>
    <w:rsid w:val="009E4EDA"/>
    <w:rsid w:val="009E7D5E"/>
    <w:rsid w:val="00A14C4E"/>
    <w:rsid w:val="00A626F0"/>
    <w:rsid w:val="00A64860"/>
    <w:rsid w:val="00A72D96"/>
    <w:rsid w:val="00AB47BA"/>
    <w:rsid w:val="00AD6C42"/>
    <w:rsid w:val="00AE4A3E"/>
    <w:rsid w:val="00AE7007"/>
    <w:rsid w:val="00B05A7E"/>
    <w:rsid w:val="00B16AC5"/>
    <w:rsid w:val="00B17AC6"/>
    <w:rsid w:val="00B21249"/>
    <w:rsid w:val="00B21911"/>
    <w:rsid w:val="00B862A0"/>
    <w:rsid w:val="00B9531F"/>
    <w:rsid w:val="00BE1DF5"/>
    <w:rsid w:val="00C114BB"/>
    <w:rsid w:val="00C60432"/>
    <w:rsid w:val="00CC6130"/>
    <w:rsid w:val="00D14695"/>
    <w:rsid w:val="00D41E57"/>
    <w:rsid w:val="00D72C02"/>
    <w:rsid w:val="00D935DD"/>
    <w:rsid w:val="00DC6015"/>
    <w:rsid w:val="00E14887"/>
    <w:rsid w:val="00E25497"/>
    <w:rsid w:val="00E80555"/>
    <w:rsid w:val="00E86AA9"/>
    <w:rsid w:val="00EB424E"/>
    <w:rsid w:val="00EC44C4"/>
    <w:rsid w:val="00EC7ECA"/>
    <w:rsid w:val="00F12100"/>
    <w:rsid w:val="00F14413"/>
    <w:rsid w:val="00F43BDC"/>
    <w:rsid w:val="00F46EBB"/>
    <w:rsid w:val="00F863A2"/>
    <w:rsid w:val="00FE4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58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1442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17AC6"/>
    <w:pPr>
      <w:keepNext/>
      <w:spacing w:before="240" w:after="60" w:line="240" w:lineRule="auto"/>
      <w:outlineLvl w:val="0"/>
    </w:pPr>
    <w:rPr>
      <w:rFonts w:ascii="Times New Roman" w:hAnsi="Times New Roman"/>
      <w:b/>
      <w:bCs/>
      <w:kern w:val="32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1442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nhideWhenUsed/>
    <w:rsid w:val="0051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1442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5114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1442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4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44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667B0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A1D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1D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1DDA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1D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1DDA"/>
    <w:rPr>
      <w:b/>
      <w:bCs/>
    </w:rPr>
  </w:style>
  <w:style w:type="character" w:styleId="Pogrubienie">
    <w:name w:val="Strong"/>
    <w:basedOn w:val="Domylnaczcionkaakapitu"/>
    <w:qFormat/>
    <w:rsid w:val="009A7959"/>
    <w:rPr>
      <w:b/>
      <w:bCs/>
    </w:rPr>
  </w:style>
  <w:style w:type="paragraph" w:styleId="NormalnyWeb">
    <w:name w:val="Normal (Web)"/>
    <w:basedOn w:val="Normalny"/>
    <w:rsid w:val="009A79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B17AC6"/>
    <w:rPr>
      <w:rFonts w:ascii="Times New Roman" w:eastAsia="Times New Roman" w:hAnsi="Times New Roman" w:cs="Times New Roman"/>
      <w:b/>
      <w:bCs/>
      <w:kern w:val="32"/>
      <w:sz w:val="24"/>
      <w:szCs w:val="32"/>
      <w:lang w:eastAsia="pl-PL"/>
    </w:rPr>
  </w:style>
  <w:style w:type="character" w:styleId="Numerstrony">
    <w:name w:val="page number"/>
    <w:basedOn w:val="Domylnaczcionkaakapitu"/>
    <w:rsid w:val="00B17AC6"/>
  </w:style>
  <w:style w:type="paragraph" w:styleId="Nagwekspisutreci">
    <w:name w:val="TOC Heading"/>
    <w:basedOn w:val="Nagwek1"/>
    <w:next w:val="Normalny"/>
    <w:uiPriority w:val="39"/>
    <w:qFormat/>
    <w:rsid w:val="00B17AC6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rsid w:val="00B17AC6"/>
    <w:pPr>
      <w:spacing w:after="0" w:line="240" w:lineRule="auto"/>
    </w:pPr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17AC6"/>
    <w:rPr>
      <w:color w:val="0000FF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B9531F"/>
    <w:pPr>
      <w:spacing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DFF34-EFD0-40A2-B0AA-ED29466B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19</Pages>
  <Words>5023</Words>
  <Characters>30141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</cp:revision>
  <cp:lastPrinted>2023-06-20T10:16:00Z</cp:lastPrinted>
  <dcterms:created xsi:type="dcterms:W3CDTF">2023-06-30T08:02:00Z</dcterms:created>
  <dcterms:modified xsi:type="dcterms:W3CDTF">2023-06-30T08:10:00Z</dcterms:modified>
</cp:coreProperties>
</file>